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97312f4b4c4e" w:history="1">
              <w:r>
                <w:rPr>
                  <w:rStyle w:val="Hyperlink"/>
                </w:rPr>
                <w:t>2010年中国含全球白光LED产业发展分析研究报告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97312f4b4c4e" w:history="1">
              <w:r>
                <w:rPr>
                  <w:rStyle w:val="Hyperlink"/>
                </w:rPr>
                <w:t>2010年中国含全球白光LED产业发展分析研究报告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497312f4b4c4e" w:history="1">
                <w:r>
                  <w:rPr>
                    <w:rStyle w:val="Hyperlink"/>
                  </w:rPr>
                  <w:t>https://www.20087.com/2010-02/R_2010hanquanqiubaiguangchanyefazhanfeBaoGao.html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全球白光LED是半导体照明技术的核心组件，近年来随着技术进步和市场需求的增长而得到了广泛应用。目前，白光LED产品在发光效率、色温稳定性、显色指数等方面不断优化，通过采用新型荧光粉、改进封装技术等方式，提高了LED的性能和可靠性。随着智慧城市、智能家居等领域的兴起，白光LED的应用更加广泛，通过集成智能控制系统、实现远程控制等方式，提高了照明系统的智能化水平。此外，随着环保法规的趋严，白光LED的生产和使用更加注重环保性能，通过采用环保材料、减少能源消耗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含全球白光LED作为半导体照明技术的核心组件，近年来随着技术进步和市场需求的增长而得到了广泛应用。目前，白光LED产品在发光效率、色温稳定性、显色指数等方面不断优化，通过采用新型荧光粉、改进封装技术等方式，提高了LED的性能和可靠性。随着智慧城市、智能家居等领域的兴起，白光LED的应用更加广泛，通过集成智能控制系统、实现远程控制等方式，提高了照明系统的智能化水平。此外，随着环保法规的趋严，白光LED的生产和使用更加注重环保性能，通过采用环保材料、减少能源消耗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全球白光LED产业发展的宏观经济环境分析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2008-2009年年国际经济环境分析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二、2008-2009年中国固定资产投资分析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2010年中国宏观经济形势分析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2010年全球宏观经济形势展望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白光LED产业概述</w:t>
      </w:r>
      <w:r>
        <w:rPr>
          <w:rFonts w:hint="eastAsia"/>
        </w:rPr>
        <w:br/>
      </w:r>
      <w:r>
        <w:rPr>
          <w:rFonts w:hint="eastAsia"/>
        </w:rPr>
        <w:t>　　第一节 LED定义</w:t>
      </w:r>
      <w:r>
        <w:rPr>
          <w:rFonts w:hint="eastAsia"/>
        </w:rPr>
        <w:br/>
      </w:r>
      <w:r>
        <w:rPr>
          <w:rFonts w:hint="eastAsia"/>
        </w:rPr>
        <w:t>　　　　一、LED定义</w:t>
      </w:r>
      <w:r>
        <w:rPr>
          <w:rFonts w:hint="eastAsia"/>
        </w:rPr>
        <w:br/>
      </w:r>
      <w:r>
        <w:rPr>
          <w:rFonts w:hint="eastAsia"/>
        </w:rPr>
        <w:t>　　　　二、白光LED定义</w:t>
      </w:r>
      <w:r>
        <w:rPr>
          <w:rFonts w:hint="eastAsia"/>
        </w:rPr>
        <w:br/>
      </w:r>
      <w:r>
        <w:rPr>
          <w:rFonts w:hint="eastAsia"/>
        </w:rPr>
        <w:t>　　第二节 白光LED电路</w:t>
      </w:r>
      <w:r>
        <w:rPr>
          <w:rFonts w:hint="eastAsia"/>
        </w:rPr>
        <w:br/>
      </w:r>
      <w:r>
        <w:rPr>
          <w:rFonts w:hint="eastAsia"/>
        </w:rPr>
        <w:t>　　第三节 白光LED工作原理</w:t>
      </w:r>
      <w:r>
        <w:rPr>
          <w:rFonts w:hint="eastAsia"/>
        </w:rPr>
        <w:br/>
      </w:r>
      <w:r>
        <w:rPr>
          <w:rFonts w:hint="eastAsia"/>
        </w:rPr>
        <w:t>　　第四节 白光LED的纳米结构控制技术</w:t>
      </w:r>
      <w:r>
        <w:rPr>
          <w:rFonts w:hint="eastAsia"/>
        </w:rPr>
        <w:br/>
      </w:r>
      <w:r>
        <w:rPr>
          <w:rFonts w:hint="eastAsia"/>
        </w:rPr>
        <w:t>　　第五节 白光LED的开发状况</w:t>
      </w:r>
      <w:r>
        <w:rPr>
          <w:rFonts w:hint="eastAsia"/>
        </w:rPr>
        <w:br/>
      </w:r>
      <w:r>
        <w:rPr>
          <w:rFonts w:hint="eastAsia"/>
        </w:rPr>
        <w:t>　　第六节 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白光LED市场分析</w:t>
      </w:r>
      <w:r>
        <w:rPr>
          <w:rFonts w:hint="eastAsia"/>
        </w:rPr>
        <w:br/>
      </w:r>
      <w:r>
        <w:rPr>
          <w:rFonts w:hint="eastAsia"/>
        </w:rPr>
        <w:t>　　第一节 白光LED的特色</w:t>
      </w:r>
      <w:r>
        <w:rPr>
          <w:rFonts w:hint="eastAsia"/>
        </w:rPr>
        <w:br/>
      </w:r>
      <w:r>
        <w:rPr>
          <w:rFonts w:hint="eastAsia"/>
        </w:rPr>
        <w:t>　　第二节 白光LED的技术概况</w:t>
      </w:r>
      <w:r>
        <w:rPr>
          <w:rFonts w:hint="eastAsia"/>
        </w:rPr>
        <w:br/>
      </w:r>
      <w:r>
        <w:rPr>
          <w:rFonts w:hint="eastAsia"/>
        </w:rPr>
        <w:t>　　第三节 白光LED的应用与市场规模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第四节 白光LCD市场概况</w:t>
      </w:r>
      <w:r>
        <w:rPr>
          <w:rFonts w:hint="eastAsia"/>
        </w:rPr>
        <w:br/>
      </w:r>
      <w:r>
        <w:rPr>
          <w:rFonts w:hint="eastAsia"/>
        </w:rPr>
        <w:t>　　第五节 白光LED进入战国时代</w:t>
      </w:r>
      <w:r>
        <w:rPr>
          <w:rFonts w:hint="eastAsia"/>
        </w:rPr>
        <w:br/>
      </w:r>
      <w:r>
        <w:rPr>
          <w:rFonts w:hint="eastAsia"/>
        </w:rPr>
        <w:t>　　第六节 LED产业现况及厂商投入概况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白光LED的进展及应用</w:t>
      </w:r>
      <w:r>
        <w:rPr>
          <w:rFonts w:hint="eastAsia"/>
        </w:rPr>
        <w:br/>
      </w:r>
      <w:r>
        <w:rPr>
          <w:rFonts w:hint="eastAsia"/>
        </w:rPr>
        <w:t>　　第一节 引言</w:t>
      </w:r>
      <w:r>
        <w:rPr>
          <w:rFonts w:hint="eastAsia"/>
        </w:rPr>
        <w:br/>
      </w:r>
      <w:r>
        <w:rPr>
          <w:rFonts w:hint="eastAsia"/>
        </w:rPr>
        <w:t>　　第二节 LED的发光原理</w:t>
      </w:r>
      <w:r>
        <w:rPr>
          <w:rFonts w:hint="eastAsia"/>
        </w:rPr>
        <w:br/>
      </w:r>
      <w:r>
        <w:rPr>
          <w:rFonts w:hint="eastAsia"/>
        </w:rPr>
        <w:t>　　第三节 白光LED</w:t>
      </w:r>
      <w:r>
        <w:rPr>
          <w:rFonts w:hint="eastAsia"/>
        </w:rPr>
        <w:br/>
      </w:r>
      <w:r>
        <w:rPr>
          <w:rFonts w:hint="eastAsia"/>
        </w:rPr>
        <w:t>　　第四节 LED的发光效率、热耗和改进</w:t>
      </w:r>
      <w:r>
        <w:rPr>
          <w:rFonts w:hint="eastAsia"/>
        </w:rPr>
        <w:br/>
      </w:r>
      <w:r>
        <w:rPr>
          <w:rFonts w:hint="eastAsia"/>
        </w:rPr>
        <w:t>　　第五节 白光LED的应用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世界白光LED市场现状及展望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应用</w:t>
      </w:r>
      <w:r>
        <w:rPr>
          <w:rFonts w:hint="eastAsia"/>
        </w:rPr>
        <w:br/>
      </w:r>
      <w:r>
        <w:rPr>
          <w:rFonts w:hint="eastAsia"/>
        </w:rPr>
        <w:t>　　第三节 未来白光LED经营成功的关键要素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第二节 制备方法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 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白光LED相关行业发展情况分析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一、2008-2009年汽车销量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三、2010年汽车各子行业预测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一、世界是平的</w:t>
      </w:r>
      <w:r>
        <w:rPr>
          <w:rFonts w:hint="eastAsia"/>
        </w:rPr>
        <w:br/>
      </w:r>
      <w:r>
        <w:rPr>
          <w:rFonts w:hint="eastAsia"/>
        </w:rPr>
        <w:t>　　　　二、从CRT走向FPD</w:t>
      </w:r>
      <w:r>
        <w:rPr>
          <w:rFonts w:hint="eastAsia"/>
        </w:rPr>
        <w:br/>
      </w:r>
      <w:r>
        <w:rPr>
          <w:rFonts w:hint="eastAsia"/>
        </w:rPr>
        <w:t>　　　　三、FPD：信息时代的战略性和支柱性产业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四、我国的FPD产业：扬帆起航</w:t>
      </w:r>
      <w:r>
        <w:rPr>
          <w:rFonts w:hint="eastAsia"/>
        </w:rPr>
        <w:br/>
      </w:r>
      <w:r>
        <w:rPr>
          <w:rFonts w:hint="eastAsia"/>
        </w:rPr>
        <w:t>　　　　五、我们已经进入了一个液晶的时代</w:t>
      </w:r>
      <w:r>
        <w:rPr>
          <w:rFonts w:hint="eastAsia"/>
        </w:rPr>
        <w:br/>
      </w:r>
      <w:r>
        <w:rPr>
          <w:rFonts w:hint="eastAsia"/>
        </w:rPr>
        <w:t>　　　　六、液晶大潮来势汹汹</w:t>
      </w:r>
      <w:r>
        <w:rPr>
          <w:rFonts w:hint="eastAsia"/>
        </w:rPr>
        <w:br/>
      </w:r>
      <w:r>
        <w:rPr>
          <w:rFonts w:hint="eastAsia"/>
        </w:rPr>
        <w:t>　　　　七、TFT-LCD是绝对主流技术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2010年中国白光LED产业发展前景展望</w:t>
      </w:r>
      <w:r>
        <w:rPr>
          <w:rFonts w:hint="eastAsia"/>
        </w:rPr>
        <w:br/>
      </w:r>
      <w:r>
        <w:rPr>
          <w:rFonts w:hint="eastAsia"/>
        </w:rPr>
        <w:t>　　第一节 白光LED光明的未来</w:t>
      </w:r>
      <w:r>
        <w:rPr>
          <w:rFonts w:hint="eastAsia"/>
        </w:rPr>
        <w:br/>
      </w:r>
      <w:r>
        <w:rPr>
          <w:rFonts w:hint="eastAsia"/>
        </w:rPr>
        <w:t>　　第二节 高集成IC驱动器推动白光LED的应用</w:t>
      </w:r>
      <w:r>
        <w:rPr>
          <w:rFonts w:hint="eastAsia"/>
        </w:rPr>
        <w:br/>
      </w:r>
      <w:r>
        <w:rPr>
          <w:rFonts w:hint="eastAsia"/>
        </w:rPr>
        <w:t>　　第三节 白光LED 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第一节 中国白光LED产业的SWOT分析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2010年中国白光LED产业投资风险分析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第三节 人民币升值对中国白光LED产业的影响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2010年中国白光LED产业的投资机会分析</w:t>
      </w:r>
      <w:r>
        <w:rPr>
          <w:rFonts w:hint="eastAsia"/>
        </w:rPr>
        <w:br/>
      </w:r>
      <w:r>
        <w:rPr>
          <w:rFonts w:hint="eastAsia"/>
        </w:rPr>
        <w:t>　　第一节 中国白光LED产业的市场竞争力分析</w:t>
      </w:r>
      <w:r>
        <w:rPr>
          <w:rFonts w:hint="eastAsia"/>
        </w:rPr>
        <w:br/>
      </w:r>
      <w:r>
        <w:rPr>
          <w:rFonts w:hint="eastAsia"/>
        </w:rPr>
        <w:t>　　第二节 中国白光LED产业进入退出壁垒分析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2010年中国白光LED产业投资机会分析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中智林－其他融资渠道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97312f4b4c4e" w:history="1">
        <w:r>
          <w:rPr>
            <w:rStyle w:val="Hyperlink"/>
          </w:rPr>
          <w:t>2010年中国含全球白光LED产业发展分析研究报告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497312f4b4c4e" w:history="1">
        <w:r>
          <w:rPr>
            <w:rStyle w:val="Hyperlink"/>
          </w:rPr>
          <w:t>https://www.20087.com/2010-02/R_2010hanquanqiubaiguangchanyefazhanfeBaoGao.html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35ce7db364af2" w:history="1">
      <w:r>
        <w:rPr>
          <w:rStyle w:val="Hyperlink"/>
        </w:rPr>
        <w:t>2010年中国含全球白光LED产业发展分析研究报告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hanquanqiubaiguangchanyefazhanfeBaoGao.html" TargetMode="External" Id="R25d497312f4b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hanquanqiubaiguangchanyefazhanfeBaoGao.html" TargetMode="External" Id="R06f35ce7db3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2010-02-05T00:28:03Z</dcterms:created>
  <dcterms:modified xsi:type="dcterms:W3CDTF">2010-02-05T01:28:03Z</dcterms:modified>
  <dc:subject>2010年中国含全球白光LED产业发展分析研究报告</dc:subject>
  <dc:title>2010年中国含全球白光LED产业发展分析研究报告</dc:title>
  <cp:keywords>2010年中国含全球白光LED产业发展分析研究报告</cp:keywords>
  <dc:description>2010年中国含全球白光LED产业发展分析研究报告</dc:description>
</cp:coreProperties>
</file>