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65dc6825b4d40" w:history="1">
              <w:r>
                <w:rPr>
                  <w:rStyle w:val="Hyperlink"/>
                </w:rPr>
                <w:t>2010年度石油天然气行业研究报告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65dc6825b4d40" w:history="1">
              <w:r>
                <w:rPr>
                  <w:rStyle w:val="Hyperlink"/>
                </w:rPr>
                <w:t>2010年度石油天然气行业研究报告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65dc6825b4d40" w:history="1">
                <w:r>
                  <w:rPr>
                    <w:rStyle w:val="Hyperlink"/>
                  </w:rPr>
                  <w:t>https://www.20087.com/2010-02/R_2010niandushiyoutianranqixingyeyanji.html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&amp;#61656；</w:t>
      </w:r>
      <w:r>
        <w:rPr>
          <w:rFonts w:hint="eastAsia"/>
        </w:rPr>
        <w:br/>
      </w:r>
      <w:r>
        <w:rPr>
          <w:rFonts w:hint="eastAsia"/>
        </w:rPr>
        <w:t>　　从生产看，2009 年全年我国天然原油累计生产1894897 万吨，同比下降038%，增幅比上年同期下降了268 个百分点；其中，10、11、12 月产量增速分别为-178%、-11%和164%。天然气累计产量为82992 亿立方米，同比增长771%，增幅比上年同期下降了459 个百分点。</w:t>
      </w:r>
      <w:r>
        <w:rPr>
          <w:rFonts w:hint="eastAsia"/>
        </w:rPr>
        <w:br/>
      </w:r>
      <w:r>
        <w:rPr>
          <w:rFonts w:hint="eastAsia"/>
        </w:rPr>
        <w:t>　　从市场看，1～11 月，我国石油和天然气开采业累计工业销售产值为651506亿元，同比下降3213%，增速比上年同期下降了6982 个百分点，但比前8 个月提高了669 个百分点。随着国际原油价格出现上涨行情，发改委根据成品油价格形成机制提高了成品油价格及航空煤油出厂价格。10、11、12 月石油和天然气工业品出厂价格指数分别为7660、9667 和14387。</w:t>
      </w:r>
      <w:r>
        <w:rPr>
          <w:rFonts w:hint="eastAsia"/>
        </w:rPr>
        <w:br/>
      </w:r>
      <w:r>
        <w:rPr>
          <w:rFonts w:hint="eastAsia"/>
        </w:rPr>
        <w:t>　　从对外贸易看，1～12 月，我国原油累计出口量为207 万吨，同比增长197%，增速比上年同期上升了481 个百分点；累计出口额为2156 亿美元，同比下降282%；出口单价为42519 美元/吨，比上年同期减少了29105 美元/吨。原油累计进口20379 万吨，同比增长139%；累计进口额为89256 亿美元，同比下降310%，进口单价为43798 美元/吨。累计贸易逆差57024 亿美元，原油进口依存度达52%，是官方公布数据以来首度超过50%的警戒线。</w:t>
      </w:r>
      <w:r>
        <w:rPr>
          <w:rFonts w:hint="eastAsia"/>
        </w:rPr>
        <w:br/>
      </w:r>
      <w:r>
        <w:rPr>
          <w:rFonts w:hint="eastAsia"/>
        </w:rPr>
        <w:t>　　行业效益方面，1～11 月，我国油气开采业累计利润总额为68652 亿元，比上年同期减少了260972 亿元；亏损企业累计亏损额为9189 亿元，同比增长19778%，增速比上年同期上升了2599 个百分点。11 月末，我国石油和天然气开采业亏损面为2577%，比上年同期增加了366 个百分点，比8 月末下降了125 个百分点。</w:t>
      </w:r>
      <w:r>
        <w:rPr>
          <w:rFonts w:hint="eastAsia"/>
        </w:rPr>
        <w:br/>
      </w:r>
      <w:r>
        <w:rPr>
          <w:rFonts w:hint="eastAsia"/>
        </w:rPr>
        <w:t>　　图 表</w:t>
      </w:r>
      <w:r>
        <w:rPr>
          <w:rFonts w:hint="eastAsia"/>
        </w:rPr>
        <w:br/>
      </w:r>
      <w:r>
        <w:rPr>
          <w:rFonts w:hint="eastAsia"/>
        </w:rPr>
        <w:t>　　第一章 2009年石油和天然气开采业运行情况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七、企业景气指数</w:t>
      </w:r>
      <w:r>
        <w:rPr>
          <w:rFonts w:hint="eastAsia"/>
        </w:rPr>
        <w:br/>
      </w:r>
      <w:r>
        <w:rPr>
          <w:rFonts w:hint="eastAsia"/>
        </w:rPr>
        <w:t>　　八、投资情况</w:t>
      </w:r>
      <w:r>
        <w:rPr>
          <w:rFonts w:hint="eastAsia"/>
        </w:rPr>
        <w:br/>
      </w:r>
      <w:r>
        <w:rPr>
          <w:rFonts w:hint="eastAsia"/>
        </w:rPr>
        <w:t>　　第二章 2009年1～12月主要产品生产情况</w:t>
      </w:r>
      <w:r>
        <w:rPr>
          <w:rFonts w:hint="eastAsia"/>
        </w:rPr>
        <w:br/>
      </w:r>
      <w:r>
        <w:rPr>
          <w:rFonts w:hint="eastAsia"/>
        </w:rPr>
        <w:t>　　一、天然原油</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二、天然气</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2009年1～12月主要产品进出口情况</w:t>
      </w:r>
      <w:r>
        <w:rPr>
          <w:rFonts w:hint="eastAsia"/>
        </w:rPr>
        <w:br/>
      </w:r>
      <w:r>
        <w:rPr>
          <w:rFonts w:hint="eastAsia"/>
        </w:rPr>
        <w:t>　　一、原油</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二、液化石油气及其他烃类气</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第四章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（一）天然原油</w:t>
      </w:r>
      <w:r>
        <w:rPr>
          <w:rFonts w:hint="eastAsia"/>
        </w:rPr>
        <w:br/>
      </w:r>
      <w:r>
        <w:rPr>
          <w:rFonts w:hint="eastAsia"/>
        </w:rPr>
        <w:t>　　（二）天然气</w:t>
      </w:r>
      <w:r>
        <w:rPr>
          <w:rFonts w:hint="eastAsia"/>
        </w:rPr>
        <w:br/>
      </w:r>
      <w:r>
        <w:rPr>
          <w:rFonts w:hint="eastAsia"/>
        </w:rPr>
        <w:t>　　第五章 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中智林.－行业热点问题</w:t>
      </w:r>
      <w:r>
        <w:rPr>
          <w:rFonts w:hint="eastAsia"/>
        </w:rPr>
        <w:br/>
      </w:r>
      <w:r>
        <w:rPr>
          <w:rFonts w:hint="eastAsia"/>
        </w:rPr>
        <w:t>　　一、国家规范矿产资源开采利用，提高资源综合利用率</w:t>
      </w:r>
      <w:r>
        <w:rPr>
          <w:rFonts w:hint="eastAsia"/>
        </w:rPr>
        <w:br/>
      </w:r>
      <w:r>
        <w:rPr>
          <w:rFonts w:hint="eastAsia"/>
        </w:rPr>
        <w:t>　　二、国务院审议通过《石化产业调整振兴规划》</w:t>
      </w:r>
      <w:r>
        <w:rPr>
          <w:rFonts w:hint="eastAsia"/>
        </w:rPr>
        <w:br/>
      </w:r>
      <w:r>
        <w:rPr>
          <w:rFonts w:hint="eastAsia"/>
        </w:rPr>
        <w:t>　　三、海外投资政策放宽助力外向型企业发展</w:t>
      </w:r>
      <w:r>
        <w:rPr>
          <w:rFonts w:hint="eastAsia"/>
        </w:rPr>
        <w:br/>
      </w:r>
      <w:r>
        <w:rPr>
          <w:rFonts w:hint="eastAsia"/>
        </w:rPr>
        <w:t>　　四、中俄签署250亿美元石油贷款协议</w:t>
      </w:r>
      <w:r>
        <w:rPr>
          <w:rFonts w:hint="eastAsia"/>
        </w:rPr>
        <w:br/>
      </w:r>
      <w:r>
        <w:rPr>
          <w:rFonts w:hint="eastAsia"/>
        </w:rPr>
        <w:t>　　五、我国油企加快全球化配置资源步伐</w:t>
      </w:r>
      <w:r>
        <w:rPr>
          <w:rFonts w:hint="eastAsia"/>
        </w:rPr>
        <w:br/>
      </w:r>
      <w:r>
        <w:rPr>
          <w:rFonts w:hint="eastAsia"/>
        </w:rPr>
        <w:t>　　（一）中海油、中石化联合收购安哥拉32 区块20%的权益</w:t>
      </w:r>
      <w:r>
        <w:rPr>
          <w:rFonts w:hint="eastAsia"/>
        </w:rPr>
        <w:br/>
      </w:r>
      <w:r>
        <w:rPr>
          <w:rFonts w:hint="eastAsia"/>
        </w:rPr>
        <w:t>　　（二）中石油加强海外战略发展布局</w:t>
      </w:r>
      <w:r>
        <w:rPr>
          <w:rFonts w:hint="eastAsia"/>
        </w:rPr>
        <w:br/>
      </w:r>
      <w:r>
        <w:rPr>
          <w:rFonts w:hint="eastAsia"/>
        </w:rPr>
        <w:t>　　（三）五大国有石油集团全线出击海外市场</w:t>
      </w:r>
      <w:r>
        <w:rPr>
          <w:rFonts w:hint="eastAsia"/>
        </w:rPr>
        <w:br/>
      </w:r>
      <w:r>
        <w:rPr>
          <w:rFonts w:hint="eastAsia"/>
        </w:rPr>
        <w:t>　　六、我国加快建设第二批战略原油储备基地</w:t>
      </w:r>
      <w:r>
        <w:rPr>
          <w:rFonts w:hint="eastAsia"/>
        </w:rPr>
        <w:br/>
      </w:r>
      <w:r>
        <w:rPr>
          <w:rFonts w:hint="eastAsia"/>
        </w:rPr>
        <w:t>　　七、中国海油筹建“海上大庆”</w:t>
      </w:r>
      <w:r>
        <w:rPr>
          <w:rFonts w:hint="eastAsia"/>
        </w:rPr>
        <w:br/>
      </w:r>
      <w:r>
        <w:rPr>
          <w:rFonts w:hint="eastAsia"/>
        </w:rPr>
        <w:t>　　八、中海油等9家企业获成品油批发资格</w:t>
      </w:r>
      <w:r>
        <w:rPr>
          <w:rFonts w:hint="eastAsia"/>
        </w:rPr>
        <w:br/>
      </w:r>
      <w:r>
        <w:rPr>
          <w:rFonts w:hint="eastAsia"/>
        </w:rPr>
        <w:t>　　九、中亚天然气管道中国境内段建设启动</w:t>
      </w:r>
      <w:r>
        <w:rPr>
          <w:rFonts w:hint="eastAsia"/>
        </w:rPr>
        <w:br/>
      </w:r>
      <w:r>
        <w:rPr>
          <w:rFonts w:hint="eastAsia"/>
        </w:rPr>
        <w:t>　　十、BP公司：全球原油剩余探明储量可开采42年</w:t>
      </w:r>
      <w:r>
        <w:rPr>
          <w:rFonts w:hint="eastAsia"/>
        </w:rPr>
        <w:br/>
      </w:r>
      <w:r>
        <w:rPr>
          <w:rFonts w:hint="eastAsia"/>
        </w:rPr>
        <w:t>　　十一、欧佩克及国际能源机构预测世界原油市场2010年开始回升</w:t>
      </w:r>
      <w:r>
        <w:rPr>
          <w:rFonts w:hint="eastAsia"/>
        </w:rPr>
        <w:br/>
      </w:r>
      <w:r>
        <w:rPr>
          <w:rFonts w:hint="eastAsia"/>
        </w:rPr>
        <w:t>　　十二、中国和哈萨克斯坦签署一系列油气领域合作协议</w:t>
      </w:r>
      <w:r>
        <w:rPr>
          <w:rFonts w:hint="eastAsia"/>
        </w:rPr>
        <w:br/>
      </w:r>
      <w:r>
        <w:rPr>
          <w:rFonts w:hint="eastAsia"/>
        </w:rPr>
        <w:t>　　十三、西气东输二线向北疆供气工程正式开工</w:t>
      </w:r>
      <w:r>
        <w:rPr>
          <w:rFonts w:hint="eastAsia"/>
        </w:rPr>
        <w:br/>
      </w:r>
      <w:r>
        <w:rPr>
          <w:rFonts w:hint="eastAsia"/>
        </w:rPr>
        <w:t>　　十四、新疆独山子石油储备基地开工兴建</w:t>
      </w:r>
      <w:r>
        <w:rPr>
          <w:rFonts w:hint="eastAsia"/>
        </w:rPr>
        <w:br/>
      </w:r>
      <w:r>
        <w:rPr>
          <w:rFonts w:hint="eastAsia"/>
        </w:rPr>
        <w:t>　　十五、中海油成功收购挪威石油部分美国油气资产</w:t>
      </w:r>
      <w:r>
        <w:rPr>
          <w:rFonts w:hint="eastAsia"/>
        </w:rPr>
        <w:br/>
      </w:r>
      <w:r>
        <w:rPr>
          <w:rFonts w:hint="eastAsia"/>
        </w:rPr>
        <w:t>　　十六、中石油集团联手BP拿下伊拉克最大油田开发权</w:t>
      </w:r>
      <w:r>
        <w:rPr>
          <w:rFonts w:hint="eastAsia"/>
        </w:rPr>
        <w:br/>
      </w:r>
      <w:r>
        <w:rPr>
          <w:rFonts w:hint="eastAsia"/>
        </w:rPr>
        <w:t>　　十七、IEA和欧佩克上调石油需求预测值</w:t>
      </w:r>
      <w:r>
        <w:rPr>
          <w:rFonts w:hint="eastAsia"/>
        </w:rPr>
        <w:br/>
      </w:r>
      <w:r>
        <w:rPr>
          <w:rFonts w:hint="eastAsia"/>
        </w:rPr>
        <w:t>　　十八、拉美石油加快勘探开发步伐</w:t>
      </w:r>
      <w:r>
        <w:rPr>
          <w:rFonts w:hint="eastAsia"/>
        </w:rPr>
        <w:br/>
      </w:r>
      <w:r>
        <w:rPr>
          <w:rFonts w:hint="eastAsia"/>
        </w:rPr>
        <w:t>　　十九、2009年我国原油进口依存度达52%</w:t>
      </w:r>
      <w:r>
        <w:rPr>
          <w:rFonts w:hint="eastAsia"/>
        </w:rPr>
        <w:br/>
      </w:r>
      <w:r>
        <w:rPr>
          <w:rFonts w:hint="eastAsia"/>
        </w:rPr>
        <w:t>　　二十、石油战略储备一期工程顺利完成，油储基地范围将扩大</w:t>
      </w:r>
      <w:r>
        <w:rPr>
          <w:rFonts w:hint="eastAsia"/>
        </w:rPr>
        <w:br/>
      </w:r>
      <w:r>
        <w:rPr>
          <w:rFonts w:hint="eastAsia"/>
        </w:rPr>
        <w:t>　　二十一、中哈原油管道向中国输送原油量突破2000万吨</w:t>
      </w:r>
      <w:r>
        <w:rPr>
          <w:rFonts w:hint="eastAsia"/>
        </w:rPr>
        <w:br/>
      </w:r>
      <w:r>
        <w:rPr>
          <w:rFonts w:hint="eastAsia"/>
        </w:rPr>
        <w:t>　　二十二、中海油渤海海域多个油气田投产</w:t>
      </w:r>
      <w:r>
        <w:rPr>
          <w:rFonts w:hint="eastAsia"/>
        </w:rPr>
        <w:br/>
      </w:r>
      <w:r>
        <w:rPr>
          <w:rFonts w:hint="eastAsia"/>
        </w:rPr>
        <w:t>　　二十三、2009年全球石油需求为4年来最低</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2009年1～11月石油和天然气开采业产业规模情况</w:t>
      </w:r>
      <w:r>
        <w:rPr>
          <w:rFonts w:hint="eastAsia"/>
        </w:rPr>
        <w:br/>
      </w:r>
      <w:r>
        <w:rPr>
          <w:rFonts w:hint="eastAsia"/>
        </w:rPr>
        <w:t>　　图表 2 2009年1～11月石油和天然气开采业资本/劳动密集度情况</w:t>
      </w:r>
      <w:r>
        <w:rPr>
          <w:rFonts w:hint="eastAsia"/>
        </w:rPr>
        <w:br/>
      </w:r>
      <w:r>
        <w:rPr>
          <w:rFonts w:hint="eastAsia"/>
        </w:rPr>
        <w:t>　　图表 3 2009年1～11月石油和天然气开采业产销情况</w:t>
      </w:r>
      <w:r>
        <w:rPr>
          <w:rFonts w:hint="eastAsia"/>
        </w:rPr>
        <w:br/>
      </w:r>
      <w:r>
        <w:rPr>
          <w:rFonts w:hint="eastAsia"/>
        </w:rPr>
        <w:t>　　图表 4 2009年1～12月石油和天然气开采业工业品出厂价格指数</w:t>
      </w:r>
      <w:r>
        <w:rPr>
          <w:rFonts w:hint="eastAsia"/>
        </w:rPr>
        <w:br/>
      </w:r>
      <w:r>
        <w:rPr>
          <w:rFonts w:hint="eastAsia"/>
        </w:rPr>
        <w:t>　　图表 5 2009年1～11月石油和天然气开采业成本费用情况</w:t>
      </w:r>
      <w:r>
        <w:rPr>
          <w:rFonts w:hint="eastAsia"/>
        </w:rPr>
        <w:br/>
      </w:r>
      <w:r>
        <w:rPr>
          <w:rFonts w:hint="eastAsia"/>
        </w:rPr>
        <w:t>　　图表 6 2009年1～11月石油和天然气开采业成本费用结构</w:t>
      </w:r>
      <w:r>
        <w:rPr>
          <w:rFonts w:hint="eastAsia"/>
        </w:rPr>
        <w:br/>
      </w:r>
      <w:r>
        <w:rPr>
          <w:rFonts w:hint="eastAsia"/>
        </w:rPr>
        <w:t>　　图表 7 2009年1～11月石油和天然气开采业盈利情况</w:t>
      </w:r>
      <w:r>
        <w:rPr>
          <w:rFonts w:hint="eastAsia"/>
        </w:rPr>
        <w:br/>
      </w:r>
      <w:r>
        <w:rPr>
          <w:rFonts w:hint="eastAsia"/>
        </w:rPr>
        <w:t>　　图表 8 2009年1～11月石油和天然气开采业成长能力</w:t>
      </w:r>
      <w:r>
        <w:rPr>
          <w:rFonts w:hint="eastAsia"/>
        </w:rPr>
        <w:br/>
      </w:r>
      <w:r>
        <w:rPr>
          <w:rFonts w:hint="eastAsia"/>
        </w:rPr>
        <w:t>　　图表 9 2009年1～11月石油和天然气开采业盈利能力</w:t>
      </w:r>
      <w:r>
        <w:rPr>
          <w:rFonts w:hint="eastAsia"/>
        </w:rPr>
        <w:br/>
      </w:r>
      <w:r>
        <w:rPr>
          <w:rFonts w:hint="eastAsia"/>
        </w:rPr>
        <w:t>　　图表 10 2009年1～11月石油和天然气开采业偿债能力</w:t>
      </w:r>
      <w:r>
        <w:rPr>
          <w:rFonts w:hint="eastAsia"/>
        </w:rPr>
        <w:br/>
      </w:r>
      <w:r>
        <w:rPr>
          <w:rFonts w:hint="eastAsia"/>
        </w:rPr>
        <w:t>　　图表 11 2009年1～11月石油和天然气开采业经营能力</w:t>
      </w:r>
      <w:r>
        <w:rPr>
          <w:rFonts w:hint="eastAsia"/>
        </w:rPr>
        <w:br/>
      </w:r>
      <w:r>
        <w:rPr>
          <w:rFonts w:hint="eastAsia"/>
        </w:rPr>
        <w:t>　　图表 12 2009年4季度我国石油和天然气开采业企业景气指数</w:t>
      </w:r>
      <w:r>
        <w:rPr>
          <w:rFonts w:hint="eastAsia"/>
        </w:rPr>
        <w:br/>
      </w:r>
      <w:r>
        <w:rPr>
          <w:rFonts w:hint="eastAsia"/>
        </w:rPr>
        <w:t>　　图表 13 2009年1～12月我国石油和天然气开采业固定资产投资情况</w:t>
      </w:r>
      <w:r>
        <w:rPr>
          <w:rFonts w:hint="eastAsia"/>
        </w:rPr>
        <w:br/>
      </w:r>
      <w:r>
        <w:rPr>
          <w:rFonts w:hint="eastAsia"/>
        </w:rPr>
        <w:t>　　图表 14 2009年1～12月我国石油和天然气开采业固定资产投资增长情况</w:t>
      </w:r>
      <w:r>
        <w:rPr>
          <w:rFonts w:hint="eastAsia"/>
        </w:rPr>
        <w:br/>
      </w:r>
      <w:r>
        <w:rPr>
          <w:rFonts w:hint="eastAsia"/>
        </w:rPr>
        <w:t>　　图表 15 2009年1～12月我国天然原油累计产量及同比增长情况</w:t>
      </w:r>
      <w:r>
        <w:rPr>
          <w:rFonts w:hint="eastAsia"/>
        </w:rPr>
        <w:br/>
      </w:r>
      <w:r>
        <w:rPr>
          <w:rFonts w:hint="eastAsia"/>
        </w:rPr>
        <w:t>　　图表 16 2009年1～12月我国天然原油月度产量及同比增长情况</w:t>
      </w:r>
      <w:r>
        <w:rPr>
          <w:rFonts w:hint="eastAsia"/>
        </w:rPr>
        <w:br/>
      </w:r>
      <w:r>
        <w:rPr>
          <w:rFonts w:hint="eastAsia"/>
        </w:rPr>
        <w:t>　　图表 17 2009年1～12月我国天然气累计产量及同比增长情况</w:t>
      </w:r>
      <w:r>
        <w:rPr>
          <w:rFonts w:hint="eastAsia"/>
        </w:rPr>
        <w:br/>
      </w:r>
      <w:r>
        <w:rPr>
          <w:rFonts w:hint="eastAsia"/>
        </w:rPr>
        <w:t>　　图表 18 2009年1～12月我国天然气月度产量及同比增长情况</w:t>
      </w:r>
      <w:r>
        <w:rPr>
          <w:rFonts w:hint="eastAsia"/>
        </w:rPr>
        <w:br/>
      </w:r>
      <w:r>
        <w:rPr>
          <w:rFonts w:hint="eastAsia"/>
        </w:rPr>
        <w:t>　　图表 19 2009年1～12月我国原油出口情况</w:t>
      </w:r>
      <w:r>
        <w:rPr>
          <w:rFonts w:hint="eastAsia"/>
        </w:rPr>
        <w:br/>
      </w:r>
      <w:r>
        <w:rPr>
          <w:rFonts w:hint="eastAsia"/>
        </w:rPr>
        <w:t>　　图表 20 2009年1～12月我国原油进口情况</w:t>
      </w:r>
      <w:r>
        <w:rPr>
          <w:rFonts w:hint="eastAsia"/>
        </w:rPr>
        <w:br/>
      </w:r>
      <w:r>
        <w:rPr>
          <w:rFonts w:hint="eastAsia"/>
        </w:rPr>
        <w:t>　　图表 21 2009年1～12月我国原油贸易平衡情况</w:t>
      </w:r>
      <w:r>
        <w:rPr>
          <w:rFonts w:hint="eastAsia"/>
        </w:rPr>
        <w:br/>
      </w:r>
      <w:r>
        <w:rPr>
          <w:rFonts w:hint="eastAsia"/>
        </w:rPr>
        <w:t>　　图表 22 2009年1～12月我国液化石油气及其他烃类气出口情况</w:t>
      </w:r>
      <w:r>
        <w:rPr>
          <w:rFonts w:hint="eastAsia"/>
        </w:rPr>
        <w:br/>
      </w:r>
      <w:r>
        <w:rPr>
          <w:rFonts w:hint="eastAsia"/>
        </w:rPr>
        <w:t>　　图表 23 2009年1～12月我国液化石油气及其他烃类气进口情况</w:t>
      </w:r>
      <w:r>
        <w:rPr>
          <w:rFonts w:hint="eastAsia"/>
        </w:rPr>
        <w:br/>
      </w:r>
      <w:r>
        <w:rPr>
          <w:rFonts w:hint="eastAsia"/>
        </w:rPr>
        <w:t>　　图表 24 2009年1～12月我国液化石油气及其他烃类气贸易平衡情况</w:t>
      </w:r>
      <w:r>
        <w:rPr>
          <w:rFonts w:hint="eastAsia"/>
        </w:rPr>
        <w:br/>
      </w:r>
      <w:r>
        <w:rPr>
          <w:rFonts w:hint="eastAsia"/>
        </w:rPr>
        <w:t>　　图表 25 2009年1～11月我国石油和天然气开采业分省市运营状况</w:t>
      </w:r>
      <w:r>
        <w:rPr>
          <w:rFonts w:hint="eastAsia"/>
        </w:rPr>
        <w:br/>
      </w:r>
      <w:r>
        <w:rPr>
          <w:rFonts w:hint="eastAsia"/>
        </w:rPr>
        <w:t>　　图表 26 2009年1～12月我国天然原油分地区累计产量及同比增长情况</w:t>
      </w:r>
      <w:r>
        <w:rPr>
          <w:rFonts w:hint="eastAsia"/>
        </w:rPr>
        <w:br/>
      </w:r>
      <w:r>
        <w:rPr>
          <w:rFonts w:hint="eastAsia"/>
        </w:rPr>
        <w:t>　　图表 27 2009年1～12月我国天然气分地区累计产量及同比增长情况</w:t>
      </w:r>
      <w:r>
        <w:rPr>
          <w:rFonts w:hint="eastAsia"/>
        </w:rPr>
        <w:br/>
      </w:r>
      <w:r>
        <w:rPr>
          <w:rFonts w:hint="eastAsia"/>
        </w:rPr>
        <w:t>　　图表 28 2009年1～11月我国石油和天然气开采业分企业规模运营状况</w:t>
      </w:r>
      <w:r>
        <w:rPr>
          <w:rFonts w:hint="eastAsia"/>
        </w:rPr>
        <w:br/>
      </w:r>
      <w:r>
        <w:rPr>
          <w:rFonts w:hint="eastAsia"/>
        </w:rPr>
        <w:t>　　图表 29 2009年1～11月我国石油和天然气开采业分经济类型运营状况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65dc6825b4d40" w:history="1">
        <w:r>
          <w:rPr>
            <w:rStyle w:val="Hyperlink"/>
          </w:rPr>
          <w:t>2010年度石油天然气行业研究报告</w:t>
        </w:r>
      </w:hyperlink>
      <w:r>
        <w:rPr>
          <w:color w:val="C00000"/>
        </w:rPr>
        <w:t>》，报告编号：</w:t>
      </w:r>
      <w:r>
        <w:rPr>
          <w:rFonts w:hint="eastAsia"/>
          <w:color w:val="C00000"/>
        </w:rPr>
        <w:t>03157A9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65dc6825b4d40" w:history="1">
        <w:r>
          <w:rPr>
            <w:rStyle w:val="Hyperlink"/>
          </w:rPr>
          <w:t>https://www.20087.com/2010-02/R_2010niandushiyoutianranqixingyeyanji.html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4369b3ac946e0" w:history="1">
      <w:r>
        <w:rPr>
          <w:rStyle w:val="Hyperlink"/>
        </w:rPr>
        <w:t>2010年度石油天然气行业研究报告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dushiyoutianranqixingyeyanji.html" TargetMode="External" Id="R52965dc6825b4d40" /></Relationships>
</file>

<file path=word/_rels/header2.xml.rels>&#65279;<?xml version="1.0" encoding="utf-8"?><Relationships xmlns="http://schemas.openxmlformats.org/package/2006/relationships"><Relationship Type="http://schemas.openxmlformats.org/officeDocument/2006/relationships/hyperlink" Target="https://www.20087.com/2010-02/R_2010niandushiyoutianranqixingyeyanji.html" TargetMode="External" Id="Rd5f4369b3ac9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2010-02-25T07:17:00Z</dcterms:created>
  <dcterms:modified xsi:type="dcterms:W3CDTF">2010-02-25T08:17:00Z</dcterms:modified>
  <dc:subject>2010年度石油天然气行业研究报告</dc:subject>
  <dc:title>2010年度石油天然气行业研究报告</dc:title>
  <cp:keywords>2010年度石油天然气行业研究报告</cp:keywords>
  <dc:description>2010年度石油天然气行业研究报告</dc:description>
</cp:coreProperties>
</file>