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82d32f6fe4c1b" w:history="1">
              <w:r>
                <w:rPr>
                  <w:rStyle w:val="Hyperlink"/>
                </w:rPr>
                <w:t>2010年蛋白质体学研究技术与发展分析报告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82d32f6fe4c1b" w:history="1">
              <w:r>
                <w:rPr>
                  <w:rStyle w:val="Hyperlink"/>
                </w:rPr>
                <w:t>2010年蛋白质体学研究技术与发展分析报告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d82d32f6fe4c1b" w:history="1">
                <w:r>
                  <w:rPr>
                    <w:rStyle w:val="Hyperlink"/>
                  </w:rPr>
                  <w:t>https://www.20087.com/2010-02/R_2010niandanbaizhitixueyanjiujishuyufBaoGao.html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蛋白质体（proteome）和蛋白质体学（proteomics）是在90年代初期，由Marc Wikins和学者们首先提出、相对于基因体（genome）和基因体学（genomics）的新名词，字尾-omics本身的意义，代表与生物、生命系统相关的想法及学问。到了90年代中期，生物化学、分子生物学、细胞生物学方面的学者们，在基因与蛋白质方面的研究成果丰硕，北方墨点法（Northernblots，藉由侦测RNA得知基因表现）和西方墨点法（Western blots，侦测蛋白质的表现）等实验方法，也在这个时期有重大进展。</w:t>
      </w:r>
      <w:r>
        <w:rPr>
          <w:rFonts w:hint="eastAsia"/>
        </w:rPr>
        <w:br/>
      </w:r>
      <w:r>
        <w:rPr>
          <w:rFonts w:hint="eastAsia"/>
        </w:rPr>
        <w:t>　　蛋白质体学是目前最热门的研究方向之一，许多国家及药厂均投入大笔资金及人力，进行蛋白质体学的研究。我国近年也投入大量的人力物力对蛋白质体及蛋白质体学的研究，研究表明，蛋白质体及蛋白质体学有广泛的应用前景，很值得我们去进一步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82d32f6fe4c1b" w:history="1">
        <w:r>
          <w:rPr>
            <w:rStyle w:val="Hyperlink"/>
          </w:rPr>
          <w:t>2010年蛋白质体学研究技术与发展分析报告</w:t>
        </w:r>
      </w:hyperlink>
      <w:r>
        <w:rPr>
          <w:rFonts w:hint="eastAsia"/>
        </w:rPr>
        <w:t>》共有九章，首先介绍了蛋白质相关的概念及原理；接着分析了蛋白质体分析技术的研究，从定性和定量两个方面分析蛋白质体分析技术；第三章 分析了蛋白质体学研究方法；第四章 分析了蛋白质体应用现状；第五章 分析了蛋白质体学应用现状；第六章 阐述了蛋白质的重点研究领域与发展情况；第七章 介绍了蛋白质工程相关技术的研究现状；第八章 分析了其它蛋白质的研究现状及进展；最后预测了蛋白质体及蛋白质体学的研究方向与发展趋势。</w:t>
      </w:r>
      <w:r>
        <w:rPr>
          <w:rFonts w:hint="eastAsia"/>
        </w:rPr>
        <w:br/>
      </w:r>
      <w:r>
        <w:rPr>
          <w:rFonts w:hint="eastAsia"/>
        </w:rPr>
        <w:t>　　您若是想了解或投资蛋白质体及蛋白质体学方面，本报告将是您不可多得的参考数据！想了解相关蛋白质的研究资料也请您跟我联络！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蛋白质体相关概念介绍</w:t>
      </w:r>
      <w:r>
        <w:rPr>
          <w:rFonts w:hint="eastAsia"/>
        </w:rPr>
        <w:br/>
      </w:r>
      <w:r>
        <w:rPr>
          <w:rFonts w:hint="eastAsia"/>
        </w:rPr>
        <w:t>　　第一节 蛋白质体概念</w:t>
      </w:r>
      <w:r>
        <w:rPr>
          <w:rFonts w:hint="eastAsia"/>
        </w:rPr>
        <w:br/>
      </w:r>
      <w:r>
        <w:rPr>
          <w:rFonts w:hint="eastAsia"/>
        </w:rPr>
        <w:t>　　第二节 蛋白质体学定义</w:t>
      </w:r>
      <w:r>
        <w:rPr>
          <w:rFonts w:hint="eastAsia"/>
        </w:rPr>
        <w:br/>
      </w:r>
      <w:r>
        <w:rPr>
          <w:rFonts w:hint="eastAsia"/>
        </w:rPr>
        <w:t>　　第三节 蛋白质体研究的必要性</w:t>
      </w:r>
      <w:r>
        <w:rPr>
          <w:rFonts w:hint="eastAsia"/>
        </w:rPr>
        <w:br/>
      </w:r>
      <w:r>
        <w:rPr>
          <w:rFonts w:hint="eastAsia"/>
        </w:rPr>
        <w:t>　　第四节 蛋白质体学概要</w:t>
      </w:r>
      <w:r>
        <w:rPr>
          <w:rFonts w:hint="eastAsia"/>
        </w:rPr>
        <w:br/>
      </w:r>
      <w:r>
        <w:rPr>
          <w:rFonts w:hint="eastAsia"/>
        </w:rPr>
        <w:t>　　第五节 蛋白质体与基因体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蛋白质体分析技术现状研究</w:t>
      </w:r>
      <w:r>
        <w:rPr>
          <w:rFonts w:hint="eastAsia"/>
        </w:rPr>
        <w:br/>
      </w:r>
      <w:r>
        <w:rPr>
          <w:rFonts w:hint="eastAsia"/>
        </w:rPr>
        <w:t>　　第一节 蛋白质体分析原理</w:t>
      </w:r>
      <w:r>
        <w:rPr>
          <w:rFonts w:hint="eastAsia"/>
        </w:rPr>
        <w:br/>
      </w:r>
      <w:r>
        <w:rPr>
          <w:rFonts w:hint="eastAsia"/>
        </w:rPr>
        <w:t>　　第二节 蛋白质体分析技术的发展历程</w:t>
      </w:r>
      <w:r>
        <w:rPr>
          <w:rFonts w:hint="eastAsia"/>
        </w:rPr>
        <w:br/>
      </w:r>
      <w:r>
        <w:rPr>
          <w:rFonts w:hint="eastAsia"/>
        </w:rPr>
        <w:t>　　第三节 蛋白质体分析技术的现状</w:t>
      </w:r>
      <w:r>
        <w:rPr>
          <w:rFonts w:hint="eastAsia"/>
        </w:rPr>
        <w:br/>
      </w:r>
      <w:r>
        <w:rPr>
          <w:rFonts w:hint="eastAsia"/>
        </w:rPr>
        <w:t>　　　　　　1、蛋白质分离/样本浓缩技术分析</w:t>
      </w:r>
      <w:r>
        <w:rPr>
          <w:rFonts w:hint="eastAsia"/>
        </w:rPr>
        <w:br/>
      </w:r>
      <w:r>
        <w:rPr>
          <w:rFonts w:hint="eastAsia"/>
        </w:rPr>
        <w:t>　　　　　　2、液体层析仪技术分析</w:t>
      </w:r>
      <w:r>
        <w:rPr>
          <w:rFonts w:hint="eastAsia"/>
        </w:rPr>
        <w:br/>
      </w:r>
      <w:r>
        <w:rPr>
          <w:rFonts w:hint="eastAsia"/>
        </w:rPr>
        <w:t>　　　　　　3、去除蛋白质技术分析</w:t>
      </w:r>
      <w:r>
        <w:rPr>
          <w:rFonts w:hint="eastAsia"/>
        </w:rPr>
        <w:br/>
      </w:r>
      <w:r>
        <w:rPr>
          <w:rFonts w:hint="eastAsia"/>
        </w:rPr>
        <w:t>　　　　　　4、质量编码卷标技术分析</w:t>
      </w:r>
      <w:r>
        <w:rPr>
          <w:rFonts w:hint="eastAsia"/>
        </w:rPr>
        <w:br/>
      </w:r>
      <w:r>
        <w:rPr>
          <w:rFonts w:hint="eastAsia"/>
        </w:rPr>
        <w:t>　　第四节 蛋白质体技术定量分析法比较</w:t>
      </w:r>
      <w:r>
        <w:rPr>
          <w:rFonts w:hint="eastAsia"/>
        </w:rPr>
        <w:br/>
      </w:r>
      <w:r>
        <w:rPr>
          <w:rFonts w:hint="eastAsia"/>
        </w:rPr>
        <w:t>　　　　　　1、蛋白质认定及定量分析</w:t>
      </w:r>
      <w:r>
        <w:rPr>
          <w:rFonts w:hint="eastAsia"/>
        </w:rPr>
        <w:br/>
      </w:r>
      <w:r>
        <w:rPr>
          <w:rFonts w:hint="eastAsia"/>
        </w:rPr>
        <w:t>　　　　　　2、抗体/蛋白质阵列应用分析</w:t>
      </w:r>
      <w:r>
        <w:rPr>
          <w:rFonts w:hint="eastAsia"/>
        </w:rPr>
        <w:br/>
      </w:r>
      <w:r>
        <w:rPr>
          <w:rFonts w:hint="eastAsia"/>
        </w:rPr>
        <w:t>　　　　　　3、蛋白质间相互作用分析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蛋白质体学研究方法分析</w:t>
      </w:r>
      <w:r>
        <w:rPr>
          <w:rFonts w:hint="eastAsia"/>
        </w:rPr>
        <w:br/>
      </w:r>
      <w:r>
        <w:rPr>
          <w:rFonts w:hint="eastAsia"/>
        </w:rPr>
        <w:t>　　第一节 基本操作技术与注意事项</w:t>
      </w:r>
      <w:r>
        <w:rPr>
          <w:rFonts w:hint="eastAsia"/>
        </w:rPr>
        <w:br/>
      </w:r>
      <w:r>
        <w:rPr>
          <w:rFonts w:hint="eastAsia"/>
        </w:rPr>
        <w:t>　　　　　　1.0 使用均质机注意事项均质机操作须知：</w:t>
      </w:r>
      <w:r>
        <w:rPr>
          <w:rFonts w:hint="eastAsia"/>
        </w:rPr>
        <w:br/>
      </w:r>
      <w:r>
        <w:rPr>
          <w:rFonts w:hint="eastAsia"/>
        </w:rPr>
        <w:t>　　　　　　1.1 使用冷冻切片机注意事项</w:t>
      </w:r>
      <w:r>
        <w:rPr>
          <w:rFonts w:hint="eastAsia"/>
        </w:rPr>
        <w:br/>
      </w:r>
      <w:r>
        <w:rPr>
          <w:rFonts w:hint="eastAsia"/>
        </w:rPr>
        <w:t>　　　　　　1.2 使用雷射细胞挑选仪搭配使用雷射影像定位系统注意事项</w:t>
      </w:r>
      <w:r>
        <w:rPr>
          <w:rFonts w:hint="eastAsia"/>
        </w:rPr>
        <w:br/>
      </w:r>
      <w:r>
        <w:rPr>
          <w:rFonts w:hint="eastAsia"/>
        </w:rPr>
        <w:t>　　　　　　1.3 使用IPGphor 注意事项</w:t>
      </w:r>
      <w:r>
        <w:rPr>
          <w:rFonts w:hint="eastAsia"/>
        </w:rPr>
        <w:br/>
      </w:r>
      <w:r>
        <w:rPr>
          <w:rFonts w:hint="eastAsia"/>
        </w:rPr>
        <w:t>　　　　　　1.4 使用Automated staining 注意事项</w:t>
      </w:r>
      <w:r>
        <w:rPr>
          <w:rFonts w:hint="eastAsia"/>
        </w:rPr>
        <w:br/>
      </w:r>
      <w:r>
        <w:rPr>
          <w:rFonts w:hint="eastAsia"/>
        </w:rPr>
        <w:t>　　　　　　1.5 使用Typhoon 9200 注意事项</w:t>
      </w:r>
      <w:r>
        <w:rPr>
          <w:rFonts w:hint="eastAsia"/>
        </w:rPr>
        <w:br/>
      </w:r>
      <w:r>
        <w:rPr>
          <w:rFonts w:hint="eastAsia"/>
        </w:rPr>
        <w:t>　　　　　　1.6 使用Imagescanner 注意事项</w:t>
      </w:r>
      <w:r>
        <w:rPr>
          <w:rFonts w:hint="eastAsia"/>
        </w:rPr>
        <w:br/>
      </w:r>
      <w:r>
        <w:rPr>
          <w:rFonts w:hint="eastAsia"/>
        </w:rPr>
        <w:t>　　　　　　1.7 使用Densitometer 注意事项</w:t>
      </w:r>
      <w:r>
        <w:rPr>
          <w:rFonts w:hint="eastAsia"/>
        </w:rPr>
        <w:br/>
      </w:r>
      <w:r>
        <w:rPr>
          <w:rFonts w:hint="eastAsia"/>
        </w:rPr>
        <w:t>　　　　　　1.8 使用ImageMaster 注意事项</w:t>
      </w:r>
      <w:r>
        <w:rPr>
          <w:rFonts w:hint="eastAsia"/>
        </w:rPr>
        <w:br/>
      </w:r>
      <w:r>
        <w:rPr>
          <w:rFonts w:hint="eastAsia"/>
        </w:rPr>
        <w:t>　　　　　　1.9 使用Spot picker 注意事项</w:t>
      </w:r>
      <w:r>
        <w:rPr>
          <w:rFonts w:hint="eastAsia"/>
        </w:rPr>
        <w:br/>
      </w:r>
      <w:r>
        <w:rPr>
          <w:rFonts w:hint="eastAsia"/>
        </w:rPr>
        <w:t>　　第二节 样品制备</w:t>
      </w:r>
      <w:r>
        <w:rPr>
          <w:rFonts w:hint="eastAsia"/>
        </w:rPr>
        <w:br/>
      </w:r>
      <w:r>
        <w:rPr>
          <w:rFonts w:hint="eastAsia"/>
        </w:rPr>
        <w:t>　　　　　　2.1 操作方法</w:t>
      </w:r>
      <w:r>
        <w:rPr>
          <w:rFonts w:hint="eastAsia"/>
        </w:rPr>
        <w:br/>
      </w:r>
      <w:r>
        <w:rPr>
          <w:rFonts w:hint="eastAsia"/>
        </w:rPr>
        <w:t>　　第三节 等电点电泳仪</w:t>
      </w:r>
      <w:r>
        <w:rPr>
          <w:rFonts w:hint="eastAsia"/>
        </w:rPr>
        <w:br/>
      </w:r>
      <w:r>
        <w:rPr>
          <w:rFonts w:hint="eastAsia"/>
        </w:rPr>
        <w:t>　　　　　　3.0 使用IPGphor Holder</w:t>
      </w:r>
      <w:r>
        <w:rPr>
          <w:rFonts w:hint="eastAsia"/>
        </w:rPr>
        <w:br/>
      </w:r>
      <w:r>
        <w:rPr>
          <w:rFonts w:hint="eastAsia"/>
        </w:rPr>
        <w:t>　　　　　　3.02 方法步骤</w:t>
      </w:r>
      <w:r>
        <w:rPr>
          <w:rFonts w:hint="eastAsia"/>
        </w:rPr>
        <w:br/>
      </w:r>
      <w:r>
        <w:rPr>
          <w:rFonts w:hint="eastAsia"/>
        </w:rPr>
        <w:t>　　第四节 十二酯硫酸钠-聚丙烯酰氨胶体电泳</w:t>
      </w:r>
      <w:r>
        <w:rPr>
          <w:rFonts w:hint="eastAsia"/>
        </w:rPr>
        <w:br/>
      </w:r>
      <w:r>
        <w:rPr>
          <w:rFonts w:hint="eastAsia"/>
        </w:rPr>
        <w:t>　　第五节 胶体染色</w:t>
      </w:r>
      <w:r>
        <w:rPr>
          <w:rFonts w:hint="eastAsia"/>
        </w:rPr>
        <w:br/>
      </w:r>
      <w:r>
        <w:rPr>
          <w:rFonts w:hint="eastAsia"/>
        </w:rPr>
        <w:t>　　第六节 扫描胶体并进行影像分析</w:t>
      </w:r>
      <w:r>
        <w:rPr>
          <w:rFonts w:hint="eastAsia"/>
        </w:rPr>
        <w:br/>
      </w:r>
      <w:r>
        <w:rPr>
          <w:rFonts w:hint="eastAsia"/>
        </w:rPr>
        <w:t>　　第七节 自动取点机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蛋白质体应用现状研究</w:t>
      </w:r>
      <w:r>
        <w:rPr>
          <w:rFonts w:hint="eastAsia"/>
        </w:rPr>
        <w:br/>
      </w:r>
      <w:r>
        <w:rPr>
          <w:rFonts w:hint="eastAsia"/>
        </w:rPr>
        <w:t>　　第一节 利用蛋白质体途径分析水稻对干旱及高盐之反应</w:t>
      </w:r>
      <w:r>
        <w:rPr>
          <w:rFonts w:hint="eastAsia"/>
        </w:rPr>
        <w:br/>
      </w:r>
      <w:r>
        <w:rPr>
          <w:rFonts w:hint="eastAsia"/>
        </w:rPr>
        <w:t>　　第二节 蛋白质二维电泳分析</w:t>
      </w:r>
      <w:r>
        <w:rPr>
          <w:rFonts w:hint="eastAsia"/>
        </w:rPr>
        <w:br/>
      </w:r>
      <w:r>
        <w:rPr>
          <w:rFonts w:hint="eastAsia"/>
        </w:rPr>
        <w:t>　　第三节 蛋白质体技术应用于干细胞的研究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蛋白质体学应用现状分析</w:t>
      </w:r>
      <w:r>
        <w:rPr>
          <w:rFonts w:hint="eastAsia"/>
        </w:rPr>
        <w:br/>
      </w:r>
      <w:r>
        <w:rPr>
          <w:rFonts w:hint="eastAsia"/>
        </w:rPr>
        <w:t>　　第一节 蛋白质体学技术应用在酿酒酵母菌上的研究</w:t>
      </w:r>
      <w:r>
        <w:rPr>
          <w:rFonts w:hint="eastAsia"/>
        </w:rPr>
        <w:br/>
      </w:r>
      <w:r>
        <w:rPr>
          <w:rFonts w:hint="eastAsia"/>
        </w:rPr>
        <w:t>　　第二节 蛋白质体学技术应用在医学方面的研究</w:t>
      </w:r>
      <w:r>
        <w:rPr>
          <w:rFonts w:hint="eastAsia"/>
        </w:rPr>
        <w:br/>
      </w:r>
      <w:r>
        <w:rPr>
          <w:rFonts w:hint="eastAsia"/>
        </w:rPr>
        <w:t>　　　　　　1、蛋白质体学在医药上的应用</w:t>
      </w:r>
      <w:r>
        <w:rPr>
          <w:rFonts w:hint="eastAsia"/>
        </w:rPr>
        <w:br/>
      </w:r>
      <w:r>
        <w:rPr>
          <w:rFonts w:hint="eastAsia"/>
        </w:rPr>
        <w:t>　　　　　　2、蛋白质体学找寻肿瘤生物标志</w:t>
      </w:r>
      <w:r>
        <w:rPr>
          <w:rFonts w:hint="eastAsia"/>
        </w:rPr>
        <w:br/>
      </w:r>
      <w:r>
        <w:rPr>
          <w:rFonts w:hint="eastAsia"/>
        </w:rPr>
        <w:t>　　　　　　3、质谱技术与临床蛋白质体学的应用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蛋白质的重点研究领域与发展情况</w:t>
      </w:r>
      <w:r>
        <w:rPr>
          <w:rFonts w:hint="eastAsia"/>
        </w:rPr>
        <w:br/>
      </w:r>
      <w:r>
        <w:rPr>
          <w:rFonts w:hint="eastAsia"/>
        </w:rPr>
        <w:t>　　第一节 生物体系的转录组学研究分析现状</w:t>
      </w:r>
      <w:r>
        <w:rPr>
          <w:rFonts w:hint="eastAsia"/>
        </w:rPr>
        <w:br/>
      </w:r>
      <w:r>
        <w:rPr>
          <w:rFonts w:hint="eastAsia"/>
        </w:rPr>
        <w:t>　　第二节 生物体系的蛋白质组学技术概要</w:t>
      </w:r>
      <w:r>
        <w:rPr>
          <w:rFonts w:hint="eastAsia"/>
        </w:rPr>
        <w:br/>
      </w:r>
      <w:r>
        <w:rPr>
          <w:rFonts w:hint="eastAsia"/>
        </w:rPr>
        <w:t>　　第三节 生物体系的代谢组学研究状况总结</w:t>
      </w:r>
      <w:r>
        <w:rPr>
          <w:rFonts w:hint="eastAsia"/>
        </w:rPr>
        <w:br/>
      </w:r>
      <w:r>
        <w:rPr>
          <w:rFonts w:hint="eastAsia"/>
        </w:rPr>
        <w:t>　　第四节 生物体系的结构生物学研究总方向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蛋白质工程相关技术的研究现状</w:t>
      </w:r>
      <w:r>
        <w:rPr>
          <w:rFonts w:hint="eastAsia"/>
        </w:rPr>
        <w:br/>
      </w:r>
      <w:r>
        <w:rPr>
          <w:rFonts w:hint="eastAsia"/>
        </w:rPr>
        <w:t>　　第一节 基因的高效表达及其调控技术</w:t>
      </w:r>
      <w:r>
        <w:rPr>
          <w:rFonts w:hint="eastAsia"/>
        </w:rPr>
        <w:br/>
      </w:r>
      <w:r>
        <w:rPr>
          <w:rFonts w:hint="eastAsia"/>
        </w:rPr>
        <w:t>　　第二节 染色体结构与定位整合技术</w:t>
      </w:r>
      <w:r>
        <w:rPr>
          <w:rFonts w:hint="eastAsia"/>
        </w:rPr>
        <w:br/>
      </w:r>
      <w:r>
        <w:rPr>
          <w:rFonts w:hint="eastAsia"/>
        </w:rPr>
        <w:t>　　第三节 编码蛋白基因的人工设计与改造技术</w:t>
      </w:r>
      <w:r>
        <w:rPr>
          <w:rFonts w:hint="eastAsia"/>
        </w:rPr>
        <w:br/>
      </w:r>
      <w:r>
        <w:rPr>
          <w:rFonts w:hint="eastAsia"/>
        </w:rPr>
        <w:t>　　第四节 蛋白质肽链的修饰及改构技术</w:t>
      </w:r>
      <w:r>
        <w:rPr>
          <w:rFonts w:hint="eastAsia"/>
        </w:rPr>
        <w:br/>
      </w:r>
      <w:r>
        <w:rPr>
          <w:rFonts w:hint="eastAsia"/>
        </w:rPr>
        <w:t>　　第五节 蛋白质结构解析技术</w:t>
      </w:r>
      <w:r>
        <w:rPr>
          <w:rFonts w:hint="eastAsia"/>
        </w:rPr>
        <w:br/>
      </w:r>
      <w:r>
        <w:rPr>
          <w:rFonts w:hint="eastAsia"/>
        </w:rPr>
        <w:t>　　第六节 蛋白质规模化分离纯化技术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其它蛋白质研究现状及进展分析</w:t>
      </w:r>
      <w:r>
        <w:rPr>
          <w:rFonts w:hint="eastAsia"/>
        </w:rPr>
        <w:br/>
      </w:r>
      <w:r>
        <w:rPr>
          <w:rFonts w:hint="eastAsia"/>
        </w:rPr>
        <w:t>　　第一节 蛋白质工程的研究进展及前景展望</w:t>
      </w:r>
      <w:r>
        <w:rPr>
          <w:rFonts w:hint="eastAsia"/>
        </w:rPr>
        <w:br/>
      </w:r>
      <w:r>
        <w:rPr>
          <w:rFonts w:hint="eastAsia"/>
        </w:rPr>
        <w:t>　　第二节 蛋白质组研究技术及进展</w:t>
      </w:r>
      <w:r>
        <w:rPr>
          <w:rFonts w:hint="eastAsia"/>
        </w:rPr>
        <w:br/>
      </w:r>
      <w:r>
        <w:rPr>
          <w:rFonts w:hint="eastAsia"/>
        </w:rPr>
        <w:t>　　第三节 蛋白质工程及植物基因工程国家重点实验室近年取得研究进展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蛋白质体及蛋白质体学发展趋势分析</w:t>
      </w:r>
      <w:r>
        <w:rPr>
          <w:rFonts w:hint="eastAsia"/>
        </w:rPr>
        <w:br/>
      </w:r>
      <w:r>
        <w:rPr>
          <w:rFonts w:hint="eastAsia"/>
        </w:rPr>
        <w:t>　　第一节 蛋白质体研究发展趋势及未来展望</w:t>
      </w:r>
      <w:r>
        <w:rPr>
          <w:rFonts w:hint="eastAsia"/>
        </w:rPr>
        <w:br/>
      </w:r>
      <w:r>
        <w:rPr>
          <w:rFonts w:hint="eastAsia"/>
        </w:rPr>
        <w:t>　　第二节 中~智~林 蛋白质体学未来发展方向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82d32f6fe4c1b" w:history="1">
        <w:r>
          <w:rPr>
            <w:rStyle w:val="Hyperlink"/>
          </w:rPr>
          <w:t>2010年蛋白质体学研究技术与发展分析报告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d82d32f6fe4c1b" w:history="1">
        <w:r>
          <w:rPr>
            <w:rStyle w:val="Hyperlink"/>
          </w:rPr>
          <w:t>https://www.20087.com/2010-02/R_2010niandanbaizhitixueyanjiujishuyufBaoGao.html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35dfa58b64ae4" w:history="1">
      <w:r>
        <w:rPr>
          <w:rStyle w:val="Hyperlink"/>
        </w:rPr>
        <w:t>2010年蛋白质体学研究技术与发展分析报告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niandanbaizhitixueyanjiujishuyufBaoGao.html" TargetMode="External" Id="R6fd82d32f6fe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niandanbaizhitixueyanjiujishuyufBaoGao.html" TargetMode="External" Id="R99535dfa58b6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2010-02-03T01:58:00Z</dcterms:created>
  <dcterms:modified xsi:type="dcterms:W3CDTF">2010-02-03T02:58:00Z</dcterms:modified>
  <dc:subject>2010年蛋白质体学研究技术与发展分析报告</dc:subject>
  <dc:title>2010年蛋白质体学研究技术与发展分析报告</dc:title>
  <cp:keywords>2010年蛋白质体学研究技术与发展分析报告</cp:keywords>
  <dc:description>2010年蛋白质体学研究技术与发展分析报告</dc:description>
</cp:coreProperties>
</file>