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b63d1835e4932" w:history="1">
              <w:r>
                <w:rPr>
                  <w:rStyle w:val="Hyperlink"/>
                </w:rPr>
                <w:t>2010-2012年现代物流行业发展与投资分析报告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b63d1835e4932" w:history="1">
              <w:r>
                <w:rPr>
                  <w:rStyle w:val="Hyperlink"/>
                </w:rPr>
                <w:t>2010-2012年现代物流行业发展与投资分析报告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b63d1835e4932" w:history="1">
                <w:r>
                  <w:rPr>
                    <w:rStyle w:val="Hyperlink"/>
                  </w:rPr>
                  <w:t>https://www.20087.com/2010-02/R_2010_2012nianxiandaiwuliufazhanyutouBaoGao.html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物流产业是当今世界上方兴未艾的流通服务业，其核心是实施集物流、信息流和资金流为一体的全方位管理，把运输、仓储、包装、装卸、流通、加工等组合成一条环环相扣的链条，把海运、空运、铁路和公路运输等紧密连接，按需、按时、按质、按量并以最低的成本费用，把所需要的材料、货物等运送到生产和流通中的任何一个地方。</w:t>
      </w:r>
      <w:r>
        <w:rPr>
          <w:rFonts w:hint="eastAsia"/>
        </w:rPr>
        <w:br/>
      </w:r>
      <w:r>
        <w:rPr>
          <w:rFonts w:hint="eastAsia"/>
        </w:rPr>
        <w:t>　　随着经济全球化趋势的不断加强，科学技术的突飞猛进，国际产业升级和转移速度的加快，企业的生产经营模式和资源获取手段发生重大变化，全球范围内的采购、生产、销售及客户服务已成为趋势。我国推广的&amp;ldquo；全方位、多层次、宽领域&amp;rdquo；的对外开放战略，持续的经济增长，巨大的市场潜力，丰富的低成本劳动力资源，合力为现代物流业的发展创造了较好的条件。构筑一个将适当数量（right quantity）的适当产品（right product），在适当的时间（right time）和适当的地点（right place），以适当的条件（right condition）适当的质量（right quality）和适当的成本（right cost）交付给客户的高效率物流体系，已成为我国国民经济发展中的一个重要课题，对我国经济实现又好又快发展具有极其重要的意义。</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现代物流行业概述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现代物流行业发展成熟度分析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国际现代物流行业发展概况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现代物流行业环境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二、经济增长对现代物流行业发展影响分析</w:t>
      </w:r>
      <w:r>
        <w:rPr>
          <w:rFonts w:hint="eastAsia"/>
        </w:rPr>
        <w:br/>
      </w:r>
      <w:r>
        <w:rPr>
          <w:rFonts w:hint="eastAsia"/>
        </w:rPr>
        <w:t>　　第二节 政策法规环境</w:t>
      </w:r>
      <w:r>
        <w:rPr>
          <w:rFonts w:hint="eastAsia"/>
        </w:rPr>
        <w:br/>
      </w:r>
      <w:r>
        <w:rPr>
          <w:rFonts w:hint="eastAsia"/>
        </w:rPr>
        <w:t>　　　　一、现代物流行业管理体制分析</w:t>
      </w:r>
      <w:r>
        <w:rPr>
          <w:rFonts w:hint="eastAsia"/>
        </w:rPr>
        <w:br/>
      </w:r>
      <w:r>
        <w:rPr>
          <w:rFonts w:hint="eastAsia"/>
        </w:rPr>
        <w:t>　　　　二、现代物流行业政策分析</w:t>
      </w:r>
      <w:r>
        <w:rPr>
          <w:rFonts w:hint="eastAsia"/>
        </w:rPr>
        <w:br/>
      </w:r>
      <w:r>
        <w:rPr>
          <w:rFonts w:hint="eastAsia"/>
        </w:rPr>
        <w:t>　　　　三、现代物流行业技术支持政策分析</w:t>
      </w:r>
      <w:r>
        <w:rPr>
          <w:rFonts w:hint="eastAsia"/>
        </w:rPr>
        <w:br/>
      </w:r>
      <w:r>
        <w:rPr>
          <w:rFonts w:hint="eastAsia"/>
        </w:rPr>
        <w:t>　　　　四、相关政策对现代物流行业发展影响分析</w:t>
      </w:r>
      <w:r>
        <w:rPr>
          <w:rFonts w:hint="eastAsia"/>
        </w:rPr>
        <w:br/>
      </w:r>
      <w:r>
        <w:rPr>
          <w:rFonts w:hint="eastAsia"/>
        </w:rPr>
        <w:t>　　第三节 产业技术环境</w:t>
      </w:r>
      <w:r>
        <w:rPr>
          <w:rFonts w:hint="eastAsia"/>
        </w:rPr>
        <w:br/>
      </w:r>
      <w:r>
        <w:rPr>
          <w:rFonts w:hint="eastAsia"/>
        </w:rPr>
        <w:t>　　　　一、现代物流产业国际技术现状</w:t>
      </w:r>
      <w:r>
        <w:rPr>
          <w:rFonts w:hint="eastAsia"/>
        </w:rPr>
        <w:br/>
      </w:r>
      <w:r>
        <w:rPr>
          <w:rFonts w:hint="eastAsia"/>
        </w:rPr>
        <w:t>　　　　二、现代物流产业国内技术现状</w:t>
      </w:r>
      <w:r>
        <w:rPr>
          <w:rFonts w:hint="eastAsia"/>
        </w:rPr>
        <w:br/>
      </w:r>
      <w:r>
        <w:rPr>
          <w:rFonts w:hint="eastAsia"/>
        </w:rPr>
        <w:t>　　　　三、现代物流产业技术竞争水平</w:t>
      </w:r>
      <w:r>
        <w:rPr>
          <w:rFonts w:hint="eastAsia"/>
        </w:rPr>
        <w:br/>
      </w:r>
      <w:r>
        <w:rPr>
          <w:rFonts w:hint="eastAsia"/>
        </w:rPr>
        <w:t>　　　　四、现代物流产业技术发展变化</w:t>
      </w:r>
      <w:r>
        <w:rPr>
          <w:rFonts w:hint="eastAsia"/>
        </w:rPr>
        <w:br/>
      </w:r>
      <w:r>
        <w:rPr>
          <w:rFonts w:hint="eastAsia"/>
        </w:rPr>
        <w:t>　　　　五、现代物流产业技术发展前景及趋势</w:t>
      </w:r>
      <w:r>
        <w:rPr>
          <w:rFonts w:hint="eastAsia"/>
        </w:rPr>
        <w:br/>
      </w:r>
      <w:r>
        <w:rPr>
          <w:rFonts w:hint="eastAsia"/>
        </w:rPr>
        <w:t>　　　　六、影响现代物流产业技术环境的因素分析</w:t>
      </w:r>
      <w:r>
        <w:rPr>
          <w:rFonts w:hint="eastAsia"/>
        </w:rPr>
        <w:br/>
      </w:r>
      <w:r>
        <w:rPr>
          <w:rFonts w:hint="eastAsia"/>
        </w:rPr>
        <w:br/>
      </w:r>
      <w:r>
        <w:rPr>
          <w:rFonts w:hint="eastAsia"/>
        </w:rPr>
        <w:t>第三章 现代物流行业供求现状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一、行业生产规模</w:t>
      </w:r>
      <w:r>
        <w:rPr>
          <w:rFonts w:hint="eastAsia"/>
        </w:rPr>
        <w:br/>
      </w:r>
      <w:r>
        <w:rPr>
          <w:rFonts w:hint="eastAsia"/>
        </w:rPr>
        <w:t>　　　　二、行业供给结构</w:t>
      </w:r>
      <w:r>
        <w:rPr>
          <w:rFonts w:hint="eastAsia"/>
        </w:rPr>
        <w:br/>
      </w:r>
      <w:r>
        <w:rPr>
          <w:rFonts w:hint="eastAsia"/>
        </w:rPr>
        <w:t>　　　　三、影响行业供应因素分析</w:t>
      </w:r>
      <w:r>
        <w:rPr>
          <w:rFonts w:hint="eastAsia"/>
        </w:rPr>
        <w:br/>
      </w:r>
      <w:r>
        <w:rPr>
          <w:rFonts w:hint="eastAsia"/>
        </w:rPr>
        <w:t>　　　　四、未来行业供应前景及趋势分析</w:t>
      </w:r>
      <w:r>
        <w:rPr>
          <w:rFonts w:hint="eastAsia"/>
        </w:rPr>
        <w:br/>
      </w:r>
      <w:r>
        <w:rPr>
          <w:rFonts w:hint="eastAsia"/>
        </w:rPr>
        <w:t>　　第三节 市场需求分析</w:t>
      </w:r>
      <w:r>
        <w:rPr>
          <w:rFonts w:hint="eastAsia"/>
        </w:rPr>
        <w:br/>
      </w:r>
      <w:r>
        <w:rPr>
          <w:rFonts w:hint="eastAsia"/>
        </w:rPr>
        <w:t>　　　　一、行业需求现状</w:t>
      </w:r>
      <w:r>
        <w:rPr>
          <w:rFonts w:hint="eastAsia"/>
        </w:rPr>
        <w:br/>
      </w:r>
      <w:r>
        <w:rPr>
          <w:rFonts w:hint="eastAsia"/>
        </w:rPr>
        <w:t>　　　　二、行业需求分布</w:t>
      </w:r>
      <w:r>
        <w:rPr>
          <w:rFonts w:hint="eastAsia"/>
        </w:rPr>
        <w:br/>
      </w:r>
      <w:r>
        <w:rPr>
          <w:rFonts w:hint="eastAsia"/>
        </w:rPr>
        <w:t>　　　　三、行业需求规模</w:t>
      </w:r>
      <w:r>
        <w:rPr>
          <w:rFonts w:hint="eastAsia"/>
        </w:rPr>
        <w:br/>
      </w:r>
      <w:r>
        <w:rPr>
          <w:rFonts w:hint="eastAsia"/>
        </w:rPr>
        <w:t>　　　　四、影响行业需求因素分析</w:t>
      </w:r>
      <w:r>
        <w:rPr>
          <w:rFonts w:hint="eastAsia"/>
        </w:rPr>
        <w:br/>
      </w:r>
      <w:r>
        <w:rPr>
          <w:rFonts w:hint="eastAsia"/>
        </w:rPr>
        <w:t>　　　　五、未来行业需求前景及趋势分析</w:t>
      </w:r>
      <w:r>
        <w:rPr>
          <w:rFonts w:hint="eastAsia"/>
        </w:rPr>
        <w:br/>
      </w:r>
      <w:r>
        <w:rPr>
          <w:rFonts w:hint="eastAsia"/>
        </w:rPr>
        <w:t>　　第四节 行业供求平衡及价格</w:t>
      </w:r>
      <w:r>
        <w:rPr>
          <w:rFonts w:hint="eastAsia"/>
        </w:rPr>
        <w:br/>
      </w:r>
      <w:r>
        <w:rPr>
          <w:rFonts w:hint="eastAsia"/>
        </w:rPr>
        <w:t>　　　　一、行业供求平衡分析</w:t>
      </w:r>
      <w:r>
        <w:rPr>
          <w:rFonts w:hint="eastAsia"/>
        </w:rPr>
        <w:br/>
      </w:r>
      <w:r>
        <w:rPr>
          <w:rFonts w:hint="eastAsia"/>
        </w:rPr>
        <w:t>　　　　二、行业市场价格现状</w:t>
      </w:r>
      <w:r>
        <w:rPr>
          <w:rFonts w:hint="eastAsia"/>
        </w:rPr>
        <w:br/>
      </w:r>
      <w:r>
        <w:rPr>
          <w:rFonts w:hint="eastAsia"/>
        </w:rPr>
        <w:t>　　　　三、影响行业市场价格因素</w:t>
      </w:r>
      <w:r>
        <w:rPr>
          <w:rFonts w:hint="eastAsia"/>
        </w:rPr>
        <w:br/>
      </w:r>
      <w:r>
        <w:rPr>
          <w:rFonts w:hint="eastAsia"/>
        </w:rPr>
        <w:t>　　　　四、行业主要区域市场价格一览</w:t>
      </w:r>
      <w:r>
        <w:rPr>
          <w:rFonts w:hint="eastAsia"/>
        </w:rPr>
        <w:br/>
      </w:r>
      <w:r>
        <w:rPr>
          <w:rFonts w:hint="eastAsia"/>
        </w:rPr>
        <w:br/>
      </w:r>
      <w:r>
        <w:rPr>
          <w:rFonts w:hint="eastAsia"/>
        </w:rPr>
        <w:t>第四章 现代物流行业竞争现状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行定运营绩效</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第五章 现代物流行业区域现状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现代物流行业企业现状</w:t>
      </w:r>
      <w:r>
        <w:rPr>
          <w:rFonts w:hint="eastAsia"/>
        </w:rPr>
        <w:br/>
      </w:r>
      <w:r>
        <w:rPr>
          <w:rFonts w:hint="eastAsia"/>
        </w:rPr>
        <w:t>　　第一节 企业现状</w:t>
      </w:r>
      <w:r>
        <w:rPr>
          <w:rFonts w:hint="eastAsia"/>
        </w:rPr>
        <w:br/>
      </w:r>
      <w:r>
        <w:rPr>
          <w:rFonts w:hint="eastAsia"/>
        </w:rPr>
        <w:t>　　　　一、现代物流行业企业现状</w:t>
      </w:r>
      <w:r>
        <w:rPr>
          <w:rFonts w:hint="eastAsia"/>
        </w:rPr>
        <w:br/>
      </w:r>
      <w:r>
        <w:rPr>
          <w:rFonts w:hint="eastAsia"/>
        </w:rPr>
        <w:t>　　　　二、国内外企业对比分析</w:t>
      </w:r>
      <w:r>
        <w:rPr>
          <w:rFonts w:hint="eastAsia"/>
        </w:rPr>
        <w:br/>
      </w:r>
      <w:r>
        <w:rPr>
          <w:rFonts w:hint="eastAsia"/>
        </w:rPr>
        <w:t>　　　　三、影响现代物流行业企业发展因素</w:t>
      </w:r>
      <w:r>
        <w:rPr>
          <w:rFonts w:hint="eastAsia"/>
        </w:rPr>
        <w:br/>
      </w:r>
      <w:r>
        <w:rPr>
          <w:rFonts w:hint="eastAsia"/>
        </w:rPr>
        <w:t>　　第二节 中储股份</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怡亚通股份</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飞马国际股份</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中国远洋</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铁龙物流</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外运发展</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现代物流行业发展预测</w:t>
      </w:r>
      <w:r>
        <w:rPr>
          <w:rFonts w:hint="eastAsia"/>
        </w:rPr>
        <w:br/>
      </w:r>
      <w:r>
        <w:rPr>
          <w:rFonts w:hint="eastAsia"/>
        </w:rPr>
        <w:t>　　第一节 现代物流行业发展环境展望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现代物流行业发展趋势展望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现代物流行业市场规模预测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现代物流行业投资现状及前景</w:t>
      </w:r>
      <w:r>
        <w:rPr>
          <w:rFonts w:hint="eastAsia"/>
        </w:rPr>
        <w:br/>
      </w:r>
      <w:r>
        <w:rPr>
          <w:rFonts w:hint="eastAsia"/>
        </w:rPr>
        <w:t>　　第一节 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中:智:林:投资前景分析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b63d1835e4932" w:history="1">
        <w:r>
          <w:rPr>
            <w:rStyle w:val="Hyperlink"/>
          </w:rPr>
          <w:t>2010-2012年现代物流行业发展与投资分析报告</w:t>
        </w:r>
      </w:hyperlink>
      <w:r>
        <w:rPr>
          <w:color w:val="C00000"/>
        </w:rPr>
        <w:t>》，报告编号：</w:t>
      </w:r>
      <w:r>
        <w:rPr>
          <w:rFonts w:hint="eastAsia"/>
          <w:color w:val="C00000"/>
        </w:rPr>
        <w:t>0312727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b63d1835e4932" w:history="1">
        <w:r>
          <w:rPr>
            <w:rStyle w:val="Hyperlink"/>
          </w:rPr>
          <w:t>https://www.20087.com/2010-02/R_2010_2012nianxiandaiwuliufazhanyutouBaoGao.html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热点：现代物流管理就业方向及前景、现代物流集团、现代物流管理出来干什么工作、现代物流报、现代物流管理是干什么的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d89ec117b49c3" w:history="1">
      <w:r>
        <w:rPr>
          <w:rStyle w:val="Hyperlink"/>
        </w:rPr>
        <w:t>2010-2012年现代物流行业发展与投资分析报告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nianxiandaiwuliufazhanyutouBaoGao.html" TargetMode="External" Id="Ree8b63d1835e4932" /></Relationships>
</file>

<file path=word/_rels/header2.xml.rels>&#65279;<?xml version="1.0" encoding="utf-8"?><Relationships xmlns="http://schemas.openxmlformats.org/package/2006/relationships"><Relationship Type="http://schemas.openxmlformats.org/officeDocument/2006/relationships/hyperlink" Target="https://www.20087.com/2010-02/R_2010_2012nianxiandaiwuliufazhanyutouBaoGao.html" TargetMode="External" Id="R737d89ec117b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2010-02-03T05:03:00Z</dcterms:created>
  <dcterms:modified xsi:type="dcterms:W3CDTF">2010-02-03T06:03:00Z</dcterms:modified>
  <dc:subject>2010-2012年现代物流行业发展与投资分析报告</dc:subject>
  <dc:title>2010-2012年现代物流行业发展与投资分析报告</dc:title>
  <cp:keywords>2010-2012年现代物流行业发展与投资分析报告</cp:keywords>
  <dc:description>2010-2012年现代物流行业发展与投资分析报告</dc:description>
</cp:coreProperties>
</file>