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a2402ebc4d0a" w:history="1">
              <w:r>
                <w:rPr>
                  <w:rStyle w:val="Hyperlink"/>
                </w:rPr>
                <w:t>2010-2014年中国烫衣板产品市场运行走势及发展前景预测报告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a2402ebc4d0a" w:history="1">
              <w:r>
                <w:rPr>
                  <w:rStyle w:val="Hyperlink"/>
                </w:rPr>
                <w:t>2010-2014年中国烫衣板产品市场运行走势及发展前景预测报告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ba2402ebc4d0a" w:history="1">
                <w:r>
                  <w:rPr>
                    <w:rStyle w:val="Hyperlink"/>
                  </w:rPr>
                  <w:t>https://www.20087.com/2010-02/R_2010_2014tangyibanchanpinshichangyun.html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四、欧洲家具市场发展综述</w:t>
      </w:r>
      <w:r>
        <w:rPr>
          <w:rFonts w:hint="eastAsia"/>
        </w:rPr>
        <w:br/>
      </w:r>
      <w:r>
        <w:rPr>
          <w:rFonts w:hint="eastAsia"/>
        </w:rPr>
        <w:t>　　　　五、国际家具环保准入法规及欧美家具标准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一、意大利家具市场发展回顾</w:t>
      </w:r>
      <w:r>
        <w:rPr>
          <w:rFonts w:hint="eastAsia"/>
        </w:rPr>
        <w:br/>
      </w:r>
      <w:r>
        <w:rPr>
          <w:rFonts w:hint="eastAsia"/>
        </w:rPr>
        <w:t>　　　　二、意大利木材家具发展态势良好</w:t>
      </w:r>
      <w:r>
        <w:rPr>
          <w:rFonts w:hint="eastAsia"/>
        </w:rPr>
        <w:br/>
      </w:r>
      <w:r>
        <w:rPr>
          <w:rFonts w:hint="eastAsia"/>
        </w:rPr>
        <w:t>　　　　三、解析意大利家具畅销世界的原因</w:t>
      </w:r>
      <w:r>
        <w:rPr>
          <w:rFonts w:hint="eastAsia"/>
        </w:rPr>
        <w:br/>
      </w:r>
      <w:r>
        <w:rPr>
          <w:rFonts w:hint="eastAsia"/>
        </w:rPr>
        <w:t>　　　　四、意大利家具产业的成功秘诀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一、德国家具制造业总体概况</w:t>
      </w:r>
      <w:r>
        <w:rPr>
          <w:rFonts w:hint="eastAsia"/>
        </w:rPr>
        <w:br/>
      </w:r>
      <w:r>
        <w:rPr>
          <w:rFonts w:hint="eastAsia"/>
        </w:rPr>
        <w:t>　　　　二、德国软体家具销售额分析</w:t>
      </w:r>
      <w:r>
        <w:rPr>
          <w:rFonts w:hint="eastAsia"/>
        </w:rPr>
        <w:br/>
      </w:r>
      <w:r>
        <w:rPr>
          <w:rFonts w:hint="eastAsia"/>
        </w:rPr>
        <w:t>　　　　三、德国家具行业“危”中求“机”</w:t>
      </w:r>
      <w:r>
        <w:rPr>
          <w:rFonts w:hint="eastAsia"/>
        </w:rPr>
        <w:br/>
      </w:r>
      <w:r>
        <w:rPr>
          <w:rFonts w:hint="eastAsia"/>
        </w:rPr>
        <w:t>　　　　四、2009年德国厨房家具市场有望平稳增长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一、美国家具市场剖析</w:t>
      </w:r>
      <w:r>
        <w:rPr>
          <w:rFonts w:hint="eastAsia"/>
        </w:rPr>
        <w:br/>
      </w:r>
      <w:r>
        <w:rPr>
          <w:rFonts w:hint="eastAsia"/>
        </w:rPr>
        <w:t>　　　　二、美国家具零售市场发展状况</w:t>
      </w:r>
      <w:r>
        <w:rPr>
          <w:rFonts w:hint="eastAsia"/>
        </w:rPr>
        <w:br/>
      </w:r>
      <w:r>
        <w:rPr>
          <w:rFonts w:hint="eastAsia"/>
        </w:rPr>
        <w:t>　　　　三、美国家具制造业向海外转移</w:t>
      </w:r>
      <w:r>
        <w:rPr>
          <w:rFonts w:hint="eastAsia"/>
        </w:rPr>
        <w:br/>
      </w:r>
      <w:r>
        <w:rPr>
          <w:rFonts w:hint="eastAsia"/>
        </w:rPr>
        <w:t>　　　　四、美国家具业寡头垄断特征明显</w:t>
      </w:r>
      <w:r>
        <w:rPr>
          <w:rFonts w:hint="eastAsia"/>
        </w:rPr>
        <w:br/>
      </w:r>
      <w:r>
        <w:rPr>
          <w:rFonts w:hint="eastAsia"/>
        </w:rPr>
        <w:t>　　　　五、美国户外休闲家具市场前景广阔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一、英国家具简介</w:t>
      </w:r>
      <w:r>
        <w:rPr>
          <w:rFonts w:hint="eastAsia"/>
        </w:rPr>
        <w:br/>
      </w:r>
      <w:r>
        <w:rPr>
          <w:rFonts w:hint="eastAsia"/>
        </w:rPr>
        <w:t>　　　　二、英国家具市场发展概况</w:t>
      </w:r>
      <w:r>
        <w:rPr>
          <w:rFonts w:hint="eastAsia"/>
        </w:rPr>
        <w:br/>
      </w:r>
      <w:r>
        <w:rPr>
          <w:rFonts w:hint="eastAsia"/>
        </w:rPr>
        <w:t>　　　　三、英国家具市场竞争激烈</w:t>
      </w:r>
      <w:r>
        <w:rPr>
          <w:rFonts w:hint="eastAsia"/>
        </w:rPr>
        <w:br/>
      </w:r>
      <w:r>
        <w:rPr>
          <w:rFonts w:hint="eastAsia"/>
        </w:rPr>
        <w:t>　　　　四、英国家具市场的零售模式分析</w:t>
      </w:r>
      <w:r>
        <w:rPr>
          <w:rFonts w:hint="eastAsia"/>
        </w:rPr>
        <w:br/>
      </w:r>
      <w:r>
        <w:rPr>
          <w:rFonts w:hint="eastAsia"/>
        </w:rPr>
        <w:t>　　　　五、英国办公家具需求持续增长</w:t>
      </w:r>
      <w:r>
        <w:rPr>
          <w:rFonts w:hint="eastAsia"/>
        </w:rPr>
        <w:br/>
      </w:r>
      <w:r>
        <w:rPr>
          <w:rFonts w:hint="eastAsia"/>
        </w:rPr>
        <w:t>　　第六节 法国</w:t>
      </w:r>
      <w:r>
        <w:rPr>
          <w:rFonts w:hint="eastAsia"/>
        </w:rPr>
        <w:br/>
      </w:r>
      <w:r>
        <w:rPr>
          <w:rFonts w:hint="eastAsia"/>
        </w:rPr>
        <w:t>　　　　一、法国古典家具简介</w:t>
      </w:r>
      <w:r>
        <w:rPr>
          <w:rFonts w:hint="eastAsia"/>
        </w:rPr>
        <w:br/>
      </w:r>
      <w:r>
        <w:rPr>
          <w:rFonts w:hint="eastAsia"/>
        </w:rPr>
        <w:t>　　　　二、法国家具市场发展简况</w:t>
      </w:r>
      <w:r>
        <w:rPr>
          <w:rFonts w:hint="eastAsia"/>
        </w:rPr>
        <w:br/>
      </w:r>
      <w:r>
        <w:rPr>
          <w:rFonts w:hint="eastAsia"/>
        </w:rPr>
        <w:t>　　　　三、2008年法国家具市场增速趋缓</w:t>
      </w:r>
      <w:r>
        <w:rPr>
          <w:rFonts w:hint="eastAsia"/>
        </w:rPr>
        <w:br/>
      </w:r>
      <w:r>
        <w:rPr>
          <w:rFonts w:hint="eastAsia"/>
        </w:rPr>
        <w:t>　　　　四、法国家具业积极拓展中国市场</w:t>
      </w:r>
      <w:r>
        <w:rPr>
          <w:rFonts w:hint="eastAsia"/>
        </w:rPr>
        <w:br/>
      </w:r>
      <w:r>
        <w:rPr>
          <w:rFonts w:hint="eastAsia"/>
        </w:rPr>
        <w:t>　　　　五、法国家具营销模式分析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一、日本家具市场的特性</w:t>
      </w:r>
      <w:r>
        <w:rPr>
          <w:rFonts w:hint="eastAsia"/>
        </w:rPr>
        <w:br/>
      </w:r>
      <w:r>
        <w:rPr>
          <w:rFonts w:hint="eastAsia"/>
        </w:rPr>
        <w:t>　　　　二、日本家具的产品及售价</w:t>
      </w:r>
      <w:r>
        <w:rPr>
          <w:rFonts w:hint="eastAsia"/>
        </w:rPr>
        <w:br/>
      </w:r>
      <w:r>
        <w:rPr>
          <w:rFonts w:hint="eastAsia"/>
        </w:rPr>
        <w:t>　　　　三、日本家具市场销售渠道</w:t>
      </w:r>
      <w:r>
        <w:rPr>
          <w:rFonts w:hint="eastAsia"/>
        </w:rPr>
        <w:br/>
      </w:r>
      <w:r>
        <w:rPr>
          <w:rFonts w:hint="eastAsia"/>
        </w:rPr>
        <w:t>　　　　四、日本家具市场消费取向的变化</w:t>
      </w:r>
      <w:r>
        <w:rPr>
          <w:rFonts w:hint="eastAsia"/>
        </w:rPr>
        <w:br/>
      </w:r>
      <w:r>
        <w:rPr>
          <w:rFonts w:hint="eastAsia"/>
        </w:rPr>
        <w:t>　　第八节 丹麦</w:t>
      </w:r>
      <w:r>
        <w:rPr>
          <w:rFonts w:hint="eastAsia"/>
        </w:rPr>
        <w:br/>
      </w:r>
      <w:r>
        <w:rPr>
          <w:rFonts w:hint="eastAsia"/>
        </w:rPr>
        <w:t>　　　　一、丹麦家具市场概述</w:t>
      </w:r>
      <w:r>
        <w:rPr>
          <w:rFonts w:hint="eastAsia"/>
        </w:rPr>
        <w:br/>
      </w:r>
      <w:r>
        <w:rPr>
          <w:rFonts w:hint="eastAsia"/>
        </w:rPr>
        <w:t>　　　　二、丹麦家具市场渠道分析</w:t>
      </w:r>
      <w:r>
        <w:rPr>
          <w:rFonts w:hint="eastAsia"/>
        </w:rPr>
        <w:br/>
      </w:r>
      <w:r>
        <w:rPr>
          <w:rFonts w:hint="eastAsia"/>
        </w:rPr>
        <w:t>　　　　三、开拓丹麦家具市场的运作路径</w:t>
      </w:r>
      <w:r>
        <w:rPr>
          <w:rFonts w:hint="eastAsia"/>
        </w:rPr>
        <w:br/>
      </w:r>
      <w:r>
        <w:rPr>
          <w:rFonts w:hint="eastAsia"/>
        </w:rPr>
        <w:t>　　　　四、丹麦家具市场的发展趋势</w:t>
      </w:r>
      <w:r>
        <w:rPr>
          <w:rFonts w:hint="eastAsia"/>
        </w:rPr>
        <w:br/>
      </w:r>
      <w:r>
        <w:rPr>
          <w:rFonts w:hint="eastAsia"/>
        </w:rPr>
        <w:t>　　第九节 2009年其它国家家具市场分析</w:t>
      </w:r>
      <w:r>
        <w:rPr>
          <w:rFonts w:hint="eastAsia"/>
        </w:rPr>
        <w:br/>
      </w:r>
      <w:r>
        <w:rPr>
          <w:rFonts w:hint="eastAsia"/>
        </w:rPr>
        <w:t>　　　　一、瑞典的家具市场分析</w:t>
      </w:r>
      <w:r>
        <w:rPr>
          <w:rFonts w:hint="eastAsia"/>
        </w:rPr>
        <w:br/>
      </w:r>
      <w:r>
        <w:rPr>
          <w:rFonts w:hint="eastAsia"/>
        </w:rPr>
        <w:t>　　　　二、澳大利亚家具市场简述</w:t>
      </w:r>
      <w:r>
        <w:rPr>
          <w:rFonts w:hint="eastAsia"/>
        </w:rPr>
        <w:br/>
      </w:r>
      <w:r>
        <w:rPr>
          <w:rFonts w:hint="eastAsia"/>
        </w:rPr>
        <w:t>　　　　三、加拿大家具市场发展特征</w:t>
      </w:r>
      <w:r>
        <w:rPr>
          <w:rFonts w:hint="eastAsia"/>
        </w:rPr>
        <w:br/>
      </w:r>
      <w:r>
        <w:rPr>
          <w:rFonts w:hint="eastAsia"/>
        </w:rPr>
        <w:t>　　　　四、民用家具主导俄罗斯家具消费市场</w:t>
      </w:r>
      <w:r>
        <w:rPr>
          <w:rFonts w:hint="eastAsia"/>
        </w:rPr>
        <w:br/>
      </w:r>
      <w:r>
        <w:rPr>
          <w:rFonts w:hint="eastAsia"/>
        </w:rPr>
        <w:t>　　　　五、新加坡家具业受金融危机影响甚微</w:t>
      </w:r>
      <w:r>
        <w:rPr>
          <w:rFonts w:hint="eastAsia"/>
        </w:rPr>
        <w:br/>
      </w:r>
      <w:r>
        <w:rPr>
          <w:rFonts w:hint="eastAsia"/>
        </w:rPr>
        <w:t>　　　　六、越南家具工业发展概况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2009-2010年世界烫衣板市场运行态势分析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2009-2010年世界主要国家烫衣板市场分析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2010-2014年世界烫衣板市场发展趋势分析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2009-2010年世界烫衣板市场著名品牌发展特色分析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二、2009-2010年企业品牌战略分析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2009-2010年中国烫衣板产业运行环境分析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2009-2010年中国烫衣板产业政策环境分析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2009-2010年中国家具业的发展形势</w:t>
      </w:r>
      <w:r>
        <w:rPr>
          <w:rFonts w:hint="eastAsia"/>
        </w:rPr>
        <w:br/>
      </w:r>
      <w:r>
        <w:rPr>
          <w:rFonts w:hint="eastAsia"/>
        </w:rPr>
        <w:t>　　　　一、2009年中国家具业面临严峻考验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二、2009年中国家具业要救市谋变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三、2009年中国家具企业逆势海外“抄底”</w:t>
      </w:r>
      <w:r>
        <w:rPr>
          <w:rFonts w:hint="eastAsia"/>
        </w:rPr>
        <w:br/>
      </w:r>
      <w:r>
        <w:rPr>
          <w:rFonts w:hint="eastAsia"/>
        </w:rPr>
        <w:t>　　　　四、2009年中国家具业倾向扩大国内销售空间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2009年反倾销对中国家具行业影响分析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二、2009-2010年中国家具行业进入反倾销困局</w:t>
      </w:r>
      <w:r>
        <w:rPr>
          <w:rFonts w:hint="eastAsia"/>
        </w:rPr>
        <w:br/>
      </w:r>
      <w:r>
        <w:rPr>
          <w:rFonts w:hint="eastAsia"/>
        </w:rPr>
        <w:t>　　　　三、2009年中国家具业应谨慎应对反倾销风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四、中国家具企业反倾销的应对方法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2009-2010年中国家具行业面临的问题与挑战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四、中国家具行业面临的挑战</w:t>
      </w:r>
      <w:r>
        <w:rPr>
          <w:rFonts w:hint="eastAsia"/>
        </w:rPr>
        <w:br/>
      </w:r>
      <w:r>
        <w:rPr>
          <w:rFonts w:hint="eastAsia"/>
        </w:rPr>
        <w:t>　　　　五、中国的家具市场营销的挑战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2009-2010年中国家具行业发展的策略分析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2009-2010年中国烫衣板市场发展状况分析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三、2009-2010年中国烫衣板价格走势分析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2009-2010年中国烫衣板主要著名品牌发展进展分析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二、2009-2010年市场运行态势分析</w:t>
      </w:r>
      <w:r>
        <w:rPr>
          <w:rFonts w:hint="eastAsia"/>
        </w:rPr>
        <w:br/>
      </w:r>
      <w:r>
        <w:rPr>
          <w:rFonts w:hint="eastAsia"/>
        </w:rPr>
        <w:t>　　　　三、2009-2010年产品进出口状况分析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2008-2009年中国熨烫机及挤压机市场进出口数据分析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2008-2009年中国熨烫机及挤压机出口统计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2008-2009年中国熨烫机及挤压机进口统计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2008-2009年中国熨烫机及挤压机进出口价格对比</w:t>
      </w:r>
      <w:r>
        <w:rPr>
          <w:rFonts w:hint="eastAsia"/>
        </w:rPr>
        <w:br/>
      </w:r>
      <w:r>
        <w:rPr>
          <w:rFonts w:hint="eastAsia"/>
        </w:rPr>
        <w:t>　　第四节 中国熨烫机及挤压机进出口主要来源地及出口目的地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2009-2010年中国烫衣板行业市场竞争格局分析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宁波颂美钢架制品有限公司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合肥爱心家庭用品有限公司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佛山市高明立和日用品电器有限公司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鹤山市宏锋五金厂有限公司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佛山市禅城区联兴五金厂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2010-2014年中国烫衣板行业市场盈利预测分析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2010-2014年中国烫衣板行业投资机会分析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2010-2014年中国烫衣板行业投资风险分析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中⋅智⋅林⋅专家投资建议分析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2005年企业主要指标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2008-2009年中国熨烫机及挤压机出口统计</w:t>
      </w:r>
      <w:r>
        <w:rPr>
          <w:rFonts w:hint="eastAsia"/>
        </w:rPr>
        <w:br/>
      </w:r>
      <w:r>
        <w:rPr>
          <w:rFonts w:hint="eastAsia"/>
        </w:rPr>
        <w:t>　　图表 2008-2009年中国熨烫机及挤压机进口统计</w:t>
      </w:r>
      <w:r>
        <w:rPr>
          <w:rFonts w:hint="eastAsia"/>
        </w:rPr>
        <w:br/>
      </w:r>
      <w:r>
        <w:rPr>
          <w:rFonts w:hint="eastAsia"/>
        </w:rPr>
        <w:t>　　图表 2008-2009年中国熨烫机及挤压机进出口价格对比</w:t>
      </w:r>
      <w:r>
        <w:rPr>
          <w:rFonts w:hint="eastAsia"/>
        </w:rPr>
        <w:br/>
      </w:r>
      <w:r>
        <w:rPr>
          <w:rFonts w:hint="eastAsia"/>
        </w:rPr>
        <w:t>　　图表 中国熨烫机及挤压机进出口主要来源地及出口目的地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宁波颂美钢架制品有限公司成本费用构成情况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合肥爱心家庭用品有限公司成本费用构成情况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佛山市高明立和日用品电器有限公司成本费用构成情况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鹤山市宏锋五金厂有限公司成本费用构成情况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佛山市禅城区联兴五金厂盈利指标情况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佛山市禅城区联兴五金厂资产运行指标状况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佛山市禅城区联兴五金厂盈利能力情况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佛山市禅城区联兴五金厂销售收入情况</w:t>
      </w:r>
      <w:r>
        <w:rPr>
          <w:rFonts w:hint="eastAsia"/>
        </w:rPr>
        <w:br/>
      </w:r>
      <w:r>
        <w:rPr>
          <w:rFonts w:hint="eastAsia"/>
        </w:rPr>
        <w:t>　　图表 佛山市禅城区联兴五金厂成本费用构成情况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2010-2014年中国烫衣板市场竞争格局预测分析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2010-2014年中国烫衣板市场供需预测分析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2010-2014年中国烫衣板市场进出口预测分析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2010-2014年中国烫衣板价格走势分析</w:t>
      </w:r>
      <w:r>
        <w:rPr>
          <w:rFonts w:hint="eastAsia"/>
        </w:rPr>
        <w:br/>
      </w:r>
      <w:r>
        <w:rPr>
          <w:rFonts w:hint="eastAsia"/>
        </w:rPr>
        <w:t>　　图表 2010-2014年中国烫衣板行业市场盈利预测分析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a2402ebc4d0a" w:history="1">
        <w:r>
          <w:rPr>
            <w:rStyle w:val="Hyperlink"/>
          </w:rPr>
          <w:t>2010-2014年中国烫衣板产品市场运行走势及发展前景预测报告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ba2402ebc4d0a" w:history="1">
        <w:r>
          <w:rPr>
            <w:rStyle w:val="Hyperlink"/>
          </w:rPr>
          <w:t>https://www.20087.com/2010-02/R_2010_2014tangyibanchanpinshichangyun.html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60a4d4523449e" w:history="1">
      <w:r>
        <w:rPr>
          <w:rStyle w:val="Hyperlink"/>
        </w:rPr>
        <w:t>2010-2014年中国烫衣板产品市场运行走势及发展前景预测报告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tangyibanchanpinshichangyun.html" TargetMode="External" Id="R009ba2402eb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tangyibanchanpinshichangyun.html" TargetMode="External" Id="Ra6960a4d4523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2010-02-23T03:09:00Z</dcterms:created>
  <dcterms:modified xsi:type="dcterms:W3CDTF">2010-02-23T04:09:00Z</dcterms:modified>
  <dc:subject>2010-2014年中国烫衣板产品市场运行走势及发展前景预测报告</dc:subject>
  <dc:title>2010-2014年中国烫衣板产品市场运行走势及发展前景预测报告</dc:title>
  <cp:keywords>2010-2014年中国烫衣板产品市场运行走势及发展前景预测报告</cp:keywords>
  <dc:description>2010-2014年中国烫衣板产品市场运行走势及发展前景预测报告</dc:description>
</cp:coreProperties>
</file>