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8d0bd4d724733" w:history="1">
              <w:r>
                <w:rPr>
                  <w:rStyle w:val="Hyperlink"/>
                </w:rPr>
                <w:t>2010-2014年中国茶叶店连锁业市场走势及投资前景预测分析报告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8d0bd4d724733" w:history="1">
              <w:r>
                <w:rPr>
                  <w:rStyle w:val="Hyperlink"/>
                </w:rPr>
                <w:t>2010-2014年中国茶叶店连锁业市场走势及投资前景预测分析报告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8d0bd4d724733" w:history="1">
                <w:r>
                  <w:rPr>
                    <w:rStyle w:val="Hyperlink"/>
                  </w:rPr>
                  <w:t>https://www.20087.com/2010-02/R_2010_2014chayedianliansuoyeshichangzBaoGao.html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茶叶店连锁定位及特征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2009-2010年全球茶叶店连锁行业发展现状分析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2009-2010年中国茶叶店连锁行业发展环境研究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一、中国经济增长宏观环境</w:t>
      </w:r>
      <w:r>
        <w:rPr>
          <w:rFonts w:hint="eastAsia"/>
        </w:rPr>
        <w:br/>
      </w:r>
      <w:r>
        <w:rPr>
          <w:rFonts w:hint="eastAsia"/>
        </w:rPr>
        <w:t>　　　　二、中国社会零售品总额统计</w:t>
      </w:r>
      <w:r>
        <w:rPr>
          <w:rFonts w:hint="eastAsia"/>
        </w:rPr>
        <w:br/>
      </w:r>
      <w:r>
        <w:rPr>
          <w:rFonts w:hint="eastAsia"/>
        </w:rPr>
        <w:t>　　　　三、中国城镇居民收支增长</w:t>
      </w:r>
      <w:r>
        <w:rPr>
          <w:rFonts w:hint="eastAsia"/>
        </w:rPr>
        <w:br/>
      </w:r>
      <w:r>
        <w:rPr>
          <w:rFonts w:hint="eastAsia"/>
        </w:rPr>
        <w:t>　　　　四、国物价水平持续上涨</w:t>
      </w:r>
      <w:r>
        <w:rPr>
          <w:rFonts w:hint="eastAsia"/>
        </w:rPr>
        <w:br/>
      </w:r>
      <w:r>
        <w:rPr>
          <w:rFonts w:hint="eastAsia"/>
        </w:rPr>
        <w:t>　　　　五、专家观点：经济环境对茶叶店连锁企业的影响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第二节 2009-2010年中国茶叶店连锁行业政策环境分析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四、观点：政策环境对茶叶店连锁企业的影响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第三节 2009-2010年中国茶叶店连锁行业社会环境分析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二、中国居民茶叶店消费倾向</w:t>
      </w:r>
      <w:r>
        <w:rPr>
          <w:rFonts w:hint="eastAsia"/>
        </w:rPr>
        <w:br/>
      </w:r>
      <w:r>
        <w:rPr>
          <w:rFonts w:hint="eastAsia"/>
        </w:rPr>
        <w:t>　　　　三、观点：社会环境对茶叶店连锁企业的影响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第四节 2009-2010年中国茶叶店连锁相关产业环境分析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一、中国茶叶种植业发展概况</w:t>
      </w:r>
      <w:r>
        <w:rPr>
          <w:rFonts w:hint="eastAsia"/>
        </w:rPr>
        <w:br/>
      </w:r>
      <w:r>
        <w:rPr>
          <w:rFonts w:hint="eastAsia"/>
        </w:rPr>
        <w:t>　　　　二、中国茶叶加工业发展概况及趋势</w:t>
      </w:r>
      <w:r>
        <w:rPr>
          <w:rFonts w:hint="eastAsia"/>
        </w:rPr>
        <w:br/>
      </w:r>
      <w:r>
        <w:rPr>
          <w:rFonts w:hint="eastAsia"/>
        </w:rPr>
        <w:t>　　　　三、观点：产业环境对茶叶店连锁企业的影响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2009-2010年中国茶叶店连锁行业现状及发展趋势研究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2009-2010年中国茶叶店不同的连锁模式探索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2009-2010年中国茶叶店连锁推动产业链整合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2009-2010年中国茶叶店连锁行业竞争行为分析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2009-2010年中国茶叶店连锁行业竞争格局分析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2009-2010年中国各区域茶叶店连锁市场现状与发展趋势研究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2009-2010年中国重点城市茶叶店连锁市场现状与发展趋势研究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2001-2009年中国茶进出口数据统计情况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2001-2009年中国茶出口统计</w:t>
      </w:r>
      <w:r>
        <w:rPr>
          <w:rFonts w:hint="eastAsia"/>
        </w:rPr>
        <w:br/>
      </w:r>
      <w:r>
        <w:rPr>
          <w:rFonts w:hint="eastAsia"/>
        </w:rPr>
        <w:t>　　第二节 2001-2009年中国茶进口统计</w:t>
      </w:r>
      <w:r>
        <w:rPr>
          <w:rFonts w:hint="eastAsia"/>
        </w:rPr>
        <w:br/>
      </w:r>
      <w:r>
        <w:rPr>
          <w:rFonts w:hint="eastAsia"/>
        </w:rPr>
        <w:t>　　第三节 2001-2009年中国茶进出口价格对比</w:t>
      </w:r>
      <w:r>
        <w:rPr>
          <w:rFonts w:hint="eastAsia"/>
        </w:rPr>
        <w:br/>
      </w:r>
      <w:r>
        <w:rPr>
          <w:rFonts w:hint="eastAsia"/>
        </w:rPr>
        <w:t>　　第四节 中国茶进出口主要来源地及出口目的地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2005-2010年中国精制茶加行业规模以上企业经济运行数据监测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2005-2010年（按季度更新）中国精制茶加行业数据监测回顾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2005-2010年（按季度更新）中国精制茶加行业投资价值测算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四、未来5年精制茶加盈利能力预测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2005-2010年（按季度更新）中国精制茶加行业产销率调查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四、未来5年精制茶加产品产销衔接预测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2005-2010年（按季度更新）精制茶加出口交货值数据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吴裕泰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御茶园</w:t>
      </w:r>
      <w:r>
        <w:rPr>
          <w:rFonts w:hint="eastAsia"/>
        </w:rPr>
        <w:br/>
      </w:r>
      <w:r>
        <w:rPr>
          <w:rFonts w:hint="eastAsia"/>
        </w:rPr>
        <w:t>　　第三节 天月茶</w:t>
      </w:r>
      <w:r>
        <w:rPr>
          <w:rFonts w:hint="eastAsia"/>
        </w:rPr>
        <w:br/>
      </w:r>
      <w:r>
        <w:rPr>
          <w:rFonts w:hint="eastAsia"/>
        </w:rPr>
        <w:t>　　第四节 张一元</w:t>
      </w:r>
      <w:r>
        <w:rPr>
          <w:rFonts w:hint="eastAsia"/>
        </w:rPr>
        <w:br/>
      </w:r>
      <w:r>
        <w:rPr>
          <w:rFonts w:hint="eastAsia"/>
        </w:rPr>
        <w:t>　　第五节 天福茗茶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2009-2010年中国茶叶生产企业竞争性财务数据分析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浙江省茶叶进出口有限公司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2010-2014年中国茶叶店连锁产业发展趋势分析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2010-2014年中国茶叶店连锁发展趋势分析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2010-2014年中国茶叶店连锁市场风险研究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2001-2009年中国茶出口统计</w:t>
      </w:r>
      <w:r>
        <w:rPr>
          <w:rFonts w:hint="eastAsia"/>
        </w:rPr>
        <w:br/>
      </w:r>
      <w:r>
        <w:rPr>
          <w:rFonts w:hint="eastAsia"/>
        </w:rPr>
        <w:t>　　图表 2001-2009年中国茶进口统计</w:t>
      </w:r>
      <w:r>
        <w:rPr>
          <w:rFonts w:hint="eastAsia"/>
        </w:rPr>
        <w:br/>
      </w:r>
      <w:r>
        <w:rPr>
          <w:rFonts w:hint="eastAsia"/>
        </w:rPr>
        <w:t>　　图表 2001-2009年中国茶进出口价格对比</w:t>
      </w:r>
      <w:r>
        <w:rPr>
          <w:rFonts w:hint="eastAsia"/>
        </w:rPr>
        <w:br/>
      </w:r>
      <w:r>
        <w:rPr>
          <w:rFonts w:hint="eastAsia"/>
        </w:rPr>
        <w:t>　　图表 中国茶进出口主要来源地及出口目的地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中国茶进出口省市分析</w:t>
      </w:r>
      <w:r>
        <w:rPr>
          <w:rFonts w:hint="eastAsia"/>
        </w:rPr>
        <w:br/>
      </w:r>
      <w:r>
        <w:rPr>
          <w:rFonts w:hint="eastAsia"/>
        </w:rPr>
        <w:t>　　图表 2006-2009年中国精制茶加行业企业数量增长趋势图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2006-2009年中国精制茶加行业亏损企业数量及亏损面积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2006-2009年中国精制茶加行业总体销售额增长趋势图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2006-2009年中国精制茶加行业总体利润总额增长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2006-2009年中国精制茶加行业总体从业人数分析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2006-2009年中国精制茶加行业投资资产增长性分析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2010年2月中国各省市精制茶加行业企业数量统计表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2010年2月中国各省市精制茶加行业企业数量分布图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2010年11月底中国各省市精制茶加行业资产统计表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2010年11月底中国各省市精制茶加行业资产分布图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2010年1-2月中国各省市精制茶加行业工业销售产值</w:t>
      </w:r>
      <w:r>
        <w:rPr>
          <w:rFonts w:hint="eastAsia"/>
        </w:rPr>
        <w:br/>
      </w:r>
      <w:r>
        <w:rPr>
          <w:rFonts w:hint="eastAsia"/>
        </w:rPr>
        <w:t>　　图表 2010年精制茶加行业产销率（数据均可更新至最新月份）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2010-2014年中国茶叶店连锁盈利预测分析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8d0bd4d724733" w:history="1">
        <w:r>
          <w:rPr>
            <w:rStyle w:val="Hyperlink"/>
          </w:rPr>
          <w:t>2010-2014年中国茶叶店连锁业市场走势及投资前景预测分析报告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8d0bd4d724733" w:history="1">
        <w:r>
          <w:rPr>
            <w:rStyle w:val="Hyperlink"/>
          </w:rPr>
          <w:t>https://www.20087.com/2010-02/R_2010_2014chayedianliansuoyeshichangzBaoGao.html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948082f34e02" w:history="1">
      <w:r>
        <w:rPr>
          <w:rStyle w:val="Hyperlink"/>
        </w:rPr>
        <w:t>2010-2014年中国茶叶店连锁业市场走势及投资前景预测分析报告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chayedianliansuoyeshichangzBaoGao.html" TargetMode="External" Id="R6b18d0bd4d72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chayedianliansuoyeshichangzBaoGao.html" TargetMode="External" Id="Rd738948082f3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2010-02-08T05:43:00Z</dcterms:created>
  <dcterms:modified xsi:type="dcterms:W3CDTF">2010-02-08T06:43:00Z</dcterms:modified>
  <dc:subject>2010-2014年中国茶叶店连锁业市场走势及投资前景预测分析报告</dc:subject>
  <dc:title>2010-2014年中国茶叶店连锁业市场走势及投资前景预测分析报告</dc:title>
  <cp:keywords>2010-2014年中国茶叶店连锁业市场走势及投资前景预测分析报告</cp:keywords>
  <dc:description>2010-2014年中国茶叶店连锁业市场走势及投资前景预测分析报告</dc:description>
</cp:coreProperties>
</file>