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0360366884a95" w:history="1">
              <w:r>
                <w:rPr>
                  <w:rStyle w:val="Hyperlink"/>
                </w:rPr>
                <w:t>2010-2015年中国医药包装行业市场深度调查与投资前景分析报告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0360366884a95" w:history="1">
              <w:r>
                <w:rPr>
                  <w:rStyle w:val="Hyperlink"/>
                </w:rPr>
                <w:t>2010-2015年中国医药包装行业市场深度调查与投资前景分析报告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0360366884a95" w:history="1">
                <w:r>
                  <w:rPr>
                    <w:rStyle w:val="Hyperlink"/>
                  </w:rPr>
                  <w:t>https://www.20087.com/2010-02/R_2010_2015yiyaobaozhuangshichangshendBaoGao.html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2008年全球医药包装行业发展概况</w:t>
      </w:r>
      <w:r>
        <w:rPr>
          <w:rFonts w:hint="eastAsia"/>
        </w:rPr>
        <w:br/>
      </w:r>
      <w:r>
        <w:rPr>
          <w:rFonts w:hint="eastAsia"/>
        </w:rPr>
        <w:t>　　第一节 2008年全球医药包装行业发展现状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一、全球医药包装行业规模</w:t>
      </w:r>
      <w:r>
        <w:rPr>
          <w:rFonts w:hint="eastAsia"/>
        </w:rPr>
        <w:br/>
      </w:r>
      <w:r>
        <w:rPr>
          <w:rFonts w:hint="eastAsia"/>
        </w:rPr>
        <w:t>　　　　二、全球医药包装行业市场结构布局</w:t>
      </w:r>
      <w:r>
        <w:rPr>
          <w:rFonts w:hint="eastAsia"/>
        </w:rPr>
        <w:br/>
      </w:r>
      <w:r>
        <w:rPr>
          <w:rFonts w:hint="eastAsia"/>
        </w:rPr>
        <w:t>　　　　三、全球医药包装行业的基本特点</w:t>
      </w:r>
      <w:r>
        <w:rPr>
          <w:rFonts w:hint="eastAsia"/>
        </w:rPr>
        <w:br/>
      </w:r>
      <w:r>
        <w:rPr>
          <w:rFonts w:hint="eastAsia"/>
        </w:rPr>
        <w:t>　　第二节 2008年全球医药包装材料发展动态分析</w:t>
      </w:r>
      <w:r>
        <w:rPr>
          <w:rFonts w:hint="eastAsia"/>
        </w:rPr>
        <w:br/>
      </w:r>
      <w:r>
        <w:rPr>
          <w:rFonts w:hint="eastAsia"/>
        </w:rPr>
        <w:t>　　第三节 2008年全球医药包装技术发展现状分析</w:t>
      </w:r>
      <w:r>
        <w:rPr>
          <w:rFonts w:hint="eastAsia"/>
        </w:rPr>
        <w:br/>
      </w:r>
      <w:r>
        <w:rPr>
          <w:rFonts w:hint="eastAsia"/>
        </w:rPr>
        <w:t>　　第四节 2008年主要国家和地区医药包装行业现状分析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中国医药包装行业相关国家政策法规环境分析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一、《中华人民共和国药品管理办法》</w:t>
      </w:r>
      <w:r>
        <w:rPr>
          <w:rFonts w:hint="eastAsia"/>
        </w:rPr>
        <w:br/>
      </w:r>
      <w:r>
        <w:rPr>
          <w:rFonts w:hint="eastAsia"/>
        </w:rPr>
        <w:t>　　　　二、《药品包装用材料、容器管理办法》</w:t>
      </w:r>
      <w:r>
        <w:rPr>
          <w:rFonts w:hint="eastAsia"/>
        </w:rPr>
        <w:br/>
      </w:r>
      <w:r>
        <w:rPr>
          <w:rFonts w:hint="eastAsia"/>
        </w:rPr>
        <w:t>　　　　三、中国药品行业的GMP认证</w:t>
      </w:r>
      <w:r>
        <w:rPr>
          <w:rFonts w:hint="eastAsia"/>
        </w:rPr>
        <w:br/>
      </w:r>
      <w:r>
        <w:rPr>
          <w:rFonts w:hint="eastAsia"/>
        </w:rPr>
        <w:t>　　　　四、中国药品行业的OTC制度</w:t>
      </w:r>
      <w:r>
        <w:rPr>
          <w:rFonts w:hint="eastAsia"/>
        </w:rPr>
        <w:br/>
      </w:r>
      <w:r>
        <w:rPr>
          <w:rFonts w:hint="eastAsia"/>
        </w:rPr>
        <w:t>　　第三节 中国药品包装行业技术环境分析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中国医药包装行业的人文、社会环境分析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2008年中国医药包装行业整体发展态势分析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　　四、行业市场供需状况</w:t>
      </w:r>
      <w:r>
        <w:rPr>
          <w:rFonts w:hint="eastAsia"/>
        </w:rPr>
        <w:br/>
      </w:r>
      <w:r>
        <w:rPr>
          <w:rFonts w:hint="eastAsia"/>
        </w:rPr>
        <w:t>　　第二节 2008年中国主要医药品包装现状分析</w:t>
      </w:r>
      <w:r>
        <w:rPr>
          <w:rFonts w:hint="eastAsia"/>
        </w:rPr>
        <w:br/>
      </w:r>
      <w:r>
        <w:rPr>
          <w:rFonts w:hint="eastAsia"/>
        </w:rPr>
        <w:t>　　　　一、2008年中国西药包装现状分析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二、2008年中国中成药包装现状分析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三、2008年中国生物制剂包装现状分析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2008年中国医药包装行业发展特点分析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第四节 中国医药包装行业存在的问题分析</w:t>
      </w:r>
      <w:r>
        <w:rPr>
          <w:rFonts w:hint="eastAsia"/>
        </w:rPr>
        <w:br/>
      </w:r>
      <w:r>
        <w:rPr>
          <w:rFonts w:hint="eastAsia"/>
        </w:rPr>
        <w:t>　　　　一、药品包装技术含量低</w:t>
      </w:r>
      <w:r>
        <w:rPr>
          <w:rFonts w:hint="eastAsia"/>
        </w:rPr>
        <w:br/>
      </w:r>
      <w:r>
        <w:rPr>
          <w:rFonts w:hint="eastAsia"/>
        </w:rPr>
        <w:t>　　　　二、药品包装整体水平不能适应发展的需要</w:t>
      </w:r>
      <w:r>
        <w:rPr>
          <w:rFonts w:hint="eastAsia"/>
        </w:rPr>
        <w:br/>
      </w:r>
      <w:r>
        <w:rPr>
          <w:rFonts w:hint="eastAsia"/>
        </w:rPr>
        <w:t>　　　　三、药品包装违法违规</w:t>
      </w:r>
      <w:r>
        <w:rPr>
          <w:rFonts w:hint="eastAsia"/>
        </w:rPr>
        <w:br/>
      </w:r>
      <w:r>
        <w:rPr>
          <w:rFonts w:hint="eastAsia"/>
        </w:rPr>
        <w:t>　　　　四、某些包装商业化炒作过头</w:t>
      </w:r>
      <w:r>
        <w:rPr>
          <w:rFonts w:hint="eastAsia"/>
        </w:rPr>
        <w:br/>
      </w:r>
      <w:r>
        <w:rPr>
          <w:rFonts w:hint="eastAsia"/>
        </w:rPr>
        <w:t>　　　　五、中国医药包装企业面临“内忧外患”的压力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2008年中国医药包装行业主要经济指标分析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2008年中国医药包装行业市场销售收入分析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2008年中国医药包装行业产品成本费用分析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2008年中国医药包装细分行业发展现状分析</w:t>
      </w:r>
      <w:r>
        <w:rPr>
          <w:rFonts w:hint="eastAsia"/>
        </w:rPr>
        <w:br/>
      </w:r>
      <w:r>
        <w:rPr>
          <w:rFonts w:hint="eastAsia"/>
        </w:rPr>
        <w:t>　　第一节 容器包装</w:t>
      </w:r>
      <w:r>
        <w:rPr>
          <w:rFonts w:hint="eastAsia"/>
        </w:rPr>
        <w:br/>
      </w:r>
      <w:r>
        <w:rPr>
          <w:rFonts w:hint="eastAsia"/>
        </w:rPr>
        <w:t>　　第二节 玻璃包装</w:t>
      </w:r>
      <w:r>
        <w:rPr>
          <w:rFonts w:hint="eastAsia"/>
        </w:rPr>
        <w:br/>
      </w:r>
      <w:r>
        <w:rPr>
          <w:rFonts w:hint="eastAsia"/>
        </w:rPr>
        <w:t>　　第三节 塑料包装</w:t>
      </w:r>
      <w:r>
        <w:rPr>
          <w:rFonts w:hint="eastAsia"/>
        </w:rPr>
        <w:br/>
      </w:r>
      <w:r>
        <w:rPr>
          <w:rFonts w:hint="eastAsia"/>
        </w:rPr>
        <w:t>　　第四节 纸板包装</w:t>
      </w:r>
      <w:r>
        <w:rPr>
          <w:rFonts w:hint="eastAsia"/>
        </w:rPr>
        <w:br/>
      </w:r>
      <w:r>
        <w:rPr>
          <w:rFonts w:hint="eastAsia"/>
        </w:rPr>
        <w:t>　　第五节 铝塑板包装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2008年中国医药包装行业市场竞争分析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一、行业竞争模式</w:t>
      </w:r>
      <w:r>
        <w:rPr>
          <w:rFonts w:hint="eastAsia"/>
        </w:rPr>
        <w:br/>
      </w:r>
      <w:r>
        <w:rPr>
          <w:rFonts w:hint="eastAsia"/>
        </w:rPr>
        <w:t>　　　　二、行业企业集中度</w:t>
      </w:r>
      <w:r>
        <w:rPr>
          <w:rFonts w:hint="eastAsia"/>
        </w:rPr>
        <w:br/>
      </w:r>
      <w:r>
        <w:rPr>
          <w:rFonts w:hint="eastAsia"/>
        </w:rPr>
        <w:t>　　　　三、行业品牌竞争现状</w:t>
      </w:r>
      <w:r>
        <w:rPr>
          <w:rFonts w:hint="eastAsia"/>
        </w:rPr>
        <w:br/>
      </w:r>
      <w:r>
        <w:rPr>
          <w:rFonts w:hint="eastAsia"/>
        </w:rPr>
        <w:t>　　第二节 2008年中国医药包装行业竞争格局分析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三、行业区域竞争格局分析</w:t>
      </w:r>
      <w:r>
        <w:rPr>
          <w:rFonts w:hint="eastAsia"/>
        </w:rPr>
        <w:br/>
      </w:r>
      <w:r>
        <w:rPr>
          <w:rFonts w:hint="eastAsia"/>
        </w:rPr>
        <w:t>　　　　四、行业企业竞争格局分析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2008年中国医药包装行业技术竞争现状分析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2008年中国医药包装行业主力企业竞争策略分析</w:t>
      </w:r>
      <w:r>
        <w:rPr>
          <w:rFonts w:hint="eastAsia"/>
        </w:rPr>
        <w:br/>
      </w:r>
      <w:r>
        <w:rPr>
          <w:rFonts w:hint="eastAsia"/>
        </w:rPr>
        <w:t>　　第一节 连云港中金医药包装有限公司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第二节 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第三节 山东药玻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第四节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第五节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2009-2012年中国医药包装行业发展预测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2009-2012年中国医药包装行业整体发展预测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三、行业区域结构预测</w:t>
      </w:r>
      <w:r>
        <w:rPr>
          <w:rFonts w:hint="eastAsia"/>
        </w:rPr>
        <w:br/>
      </w:r>
      <w:r>
        <w:rPr>
          <w:rFonts w:hint="eastAsia"/>
        </w:rPr>
        <w:t>　　　　四、行业细分市场预测</w:t>
      </w:r>
      <w:r>
        <w:rPr>
          <w:rFonts w:hint="eastAsia"/>
        </w:rPr>
        <w:br/>
      </w:r>
      <w:r>
        <w:rPr>
          <w:rFonts w:hint="eastAsia"/>
        </w:rPr>
        <w:t>　　第二节 2009-2012年中国医药包装市场趋势分析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四、新材料应用趋势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　　六、医药包装行业“十一五”发展规划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二、行业目前投资现状及规模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一、影响行业发展因素</w:t>
      </w:r>
      <w:r>
        <w:rPr>
          <w:rFonts w:hint="eastAsia"/>
        </w:rPr>
        <w:br/>
      </w:r>
      <w:r>
        <w:rPr>
          <w:rFonts w:hint="eastAsia"/>
        </w:rPr>
        <w:t>　　　　二、行业发展的契机</w:t>
      </w:r>
      <w:r>
        <w:rPr>
          <w:rFonts w:hint="eastAsia"/>
        </w:rPr>
        <w:br/>
      </w:r>
      <w:r>
        <w:rPr>
          <w:rFonts w:hint="eastAsia"/>
        </w:rPr>
        <w:t>　　第三节 2009-2012年中国医药包装行业投资风险预警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2009-2012年中国医药包装行业投资策略与建议</w:t>
      </w:r>
      <w:r>
        <w:rPr>
          <w:rFonts w:hint="eastAsia"/>
        </w:rPr>
        <w:br/>
      </w:r>
      <w:r>
        <w:rPr>
          <w:rFonts w:hint="eastAsia"/>
        </w:rPr>
        <w:t>　　第一节 2009-2012年中国医药包装企业经营策略分析</w:t>
      </w:r>
      <w:r>
        <w:rPr>
          <w:rFonts w:hint="eastAsia"/>
        </w:rPr>
        <w:br/>
      </w:r>
      <w:r>
        <w:rPr>
          <w:rFonts w:hint="eastAsia"/>
        </w:rPr>
        <w:t>　　　　一、加强借鉴和学习以弥补自身的不足</w:t>
      </w:r>
      <w:r>
        <w:rPr>
          <w:rFonts w:hint="eastAsia"/>
        </w:rPr>
        <w:br/>
      </w:r>
      <w:r>
        <w:rPr>
          <w:rFonts w:hint="eastAsia"/>
        </w:rPr>
        <w:t>　　　　二、采用差异化战略保证高起点经营</w:t>
      </w:r>
      <w:r>
        <w:rPr>
          <w:rFonts w:hint="eastAsia"/>
        </w:rPr>
        <w:br/>
      </w:r>
      <w:r>
        <w:rPr>
          <w:rFonts w:hint="eastAsia"/>
        </w:rPr>
        <w:t>　　　　三、提高自主创新能力，提升企业竞争力</w:t>
      </w:r>
      <w:r>
        <w:rPr>
          <w:rFonts w:hint="eastAsia"/>
        </w:rPr>
        <w:br/>
      </w:r>
      <w:r>
        <w:rPr>
          <w:rFonts w:hint="eastAsia"/>
        </w:rPr>
        <w:t>　　　　四、积极发展包装新材料、新技术、新工艺</w:t>
      </w:r>
      <w:r>
        <w:rPr>
          <w:rFonts w:hint="eastAsia"/>
        </w:rPr>
        <w:br/>
      </w:r>
      <w:r>
        <w:rPr>
          <w:rFonts w:hint="eastAsia"/>
        </w:rPr>
        <w:t>　　　　五、开发使用先进合理的包装形式，保障药品质量和用药安全</w:t>
      </w:r>
      <w:r>
        <w:rPr>
          <w:rFonts w:hint="eastAsia"/>
        </w:rPr>
        <w:br/>
      </w:r>
      <w:r>
        <w:rPr>
          <w:rFonts w:hint="eastAsia"/>
        </w:rPr>
        <w:t>　　　　六、注重医药包装设计</w:t>
      </w:r>
      <w:r>
        <w:rPr>
          <w:rFonts w:hint="eastAsia"/>
        </w:rPr>
        <w:br/>
      </w:r>
      <w:r>
        <w:rPr>
          <w:rFonts w:hint="eastAsia"/>
        </w:rPr>
        <w:t>　　　　七、注重医药包装品牌的创立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2009-2012年中国医药包装行业投资策略</w:t>
      </w:r>
      <w:r>
        <w:rPr>
          <w:rFonts w:hint="eastAsia"/>
        </w:rPr>
        <w:br/>
      </w:r>
      <w:r>
        <w:rPr>
          <w:rFonts w:hint="eastAsia"/>
        </w:rPr>
        <w:t>　　　　一、医药包装行业投资热点分析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二、医药包装行业投资融资策略</w:t>
      </w:r>
      <w:r>
        <w:rPr>
          <w:rFonts w:hint="eastAsia"/>
        </w:rPr>
        <w:br/>
      </w:r>
      <w:r>
        <w:rPr>
          <w:rFonts w:hint="eastAsia"/>
        </w:rPr>
        <w:t>　　　　三、医药包装行业投资经营策略</w:t>
      </w:r>
      <w:r>
        <w:rPr>
          <w:rFonts w:hint="eastAsia"/>
        </w:rPr>
        <w:br/>
      </w:r>
      <w:r>
        <w:rPr>
          <w:rFonts w:hint="eastAsia"/>
        </w:rPr>
        <w:t>　　第三节 中智^林^　2009-2012年中国医药包装行业投资专家建议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2008年全球主要地区医药包装市场规模</w:t>
      </w:r>
      <w:r>
        <w:rPr>
          <w:rFonts w:hint="eastAsia"/>
        </w:rPr>
        <w:br/>
      </w:r>
      <w:r>
        <w:rPr>
          <w:rFonts w:hint="eastAsia"/>
        </w:rPr>
        <w:t>　　图表 2008年全球医药包装市场地区结构</w:t>
      </w:r>
      <w:r>
        <w:rPr>
          <w:rFonts w:hint="eastAsia"/>
        </w:rPr>
        <w:br/>
      </w:r>
      <w:r>
        <w:rPr>
          <w:rFonts w:hint="eastAsia"/>
        </w:rPr>
        <w:t>　　图表 2008年全球医药包装材料构成</w:t>
      </w:r>
      <w:r>
        <w:rPr>
          <w:rFonts w:hint="eastAsia"/>
        </w:rPr>
        <w:br/>
      </w:r>
      <w:r>
        <w:rPr>
          <w:rFonts w:hint="eastAsia"/>
        </w:rPr>
        <w:t>　　图表 2008年中国医药包装行业产值</w:t>
      </w:r>
      <w:r>
        <w:rPr>
          <w:rFonts w:hint="eastAsia"/>
        </w:rPr>
        <w:br/>
      </w:r>
      <w:r>
        <w:rPr>
          <w:rFonts w:hint="eastAsia"/>
        </w:rPr>
        <w:t>　　图表 医药包装市场输液包装材料比较</w:t>
      </w:r>
      <w:r>
        <w:rPr>
          <w:rFonts w:hint="eastAsia"/>
        </w:rPr>
        <w:br/>
      </w:r>
      <w:r>
        <w:rPr>
          <w:rFonts w:hint="eastAsia"/>
        </w:rPr>
        <w:t>　　图表 2008年中国医药包装行业规模分析</w:t>
      </w:r>
      <w:r>
        <w:rPr>
          <w:rFonts w:hint="eastAsia"/>
        </w:rPr>
        <w:br/>
      </w:r>
      <w:r>
        <w:rPr>
          <w:rFonts w:hint="eastAsia"/>
        </w:rPr>
        <w:t>　　图表 2008年中国医药包装市场销售金额及增长速度</w:t>
      </w:r>
      <w:r>
        <w:rPr>
          <w:rFonts w:hint="eastAsia"/>
        </w:rPr>
        <w:br/>
      </w:r>
      <w:r>
        <w:rPr>
          <w:rFonts w:hint="eastAsia"/>
        </w:rPr>
        <w:t>　　图表 2008年中国医药包装市场区域结构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2008年中国医药包装市场片剂包装材料结构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2008年中国医药包装市场输液容器材料构成l</w:t>
      </w:r>
      <w:r>
        <w:rPr>
          <w:rFonts w:hint="eastAsia"/>
        </w:rPr>
        <w:br/>
      </w:r>
      <w:r>
        <w:rPr>
          <w:rFonts w:hint="eastAsia"/>
        </w:rPr>
        <w:t>　　图表 2008年连云港中金医药包装有限公司战略分析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2008年南方包装有限公司战略分析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2008年山东药玻战略分析</w:t>
      </w:r>
      <w:r>
        <w:rPr>
          <w:rFonts w:hint="eastAsia"/>
        </w:rPr>
        <w:br/>
      </w:r>
      <w:r>
        <w:rPr>
          <w:rFonts w:hint="eastAsia"/>
        </w:rPr>
        <w:t>　　图表 2008年湖北华强科技有限责任公司战略分析</w:t>
      </w:r>
      <w:r>
        <w:rPr>
          <w:rFonts w:hint="eastAsia"/>
        </w:rPr>
        <w:br/>
      </w:r>
      <w:r>
        <w:rPr>
          <w:rFonts w:hint="eastAsia"/>
        </w:rPr>
        <w:t>　　图表 2008年江阴兰陵瓶塞有限公司战略分析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2008-2012年医药包装行业市场需求预测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2008－2010年中国医药包装市场投资总量预测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2008－2010年中国医药包装材料销售比例结构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0360366884a95" w:history="1">
        <w:r>
          <w:rPr>
            <w:rStyle w:val="Hyperlink"/>
          </w:rPr>
          <w:t>2010-2015年中国医药包装行业市场深度调查与投资前景分析报告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0360366884a95" w:history="1">
        <w:r>
          <w:rPr>
            <w:rStyle w:val="Hyperlink"/>
          </w:rPr>
          <w:t>https://www.20087.com/2010-02/R_2010_2015yiyaobaozhuangshichangshendBaoGao.html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65812061040c7" w:history="1">
      <w:r>
        <w:rPr>
          <w:rStyle w:val="Hyperlink"/>
        </w:rPr>
        <w:t>2010-2015年中国医药包装行业市场深度调查与投资前景分析报告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iyaobaozhuangshichangshendBaoGao.html" TargetMode="External" Id="Rdbb036036688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iyaobaozhuangshichangshendBaoGao.html" TargetMode="External" Id="Rad4658120610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2010-02-08T06:04:00Z</dcterms:created>
  <dcterms:modified xsi:type="dcterms:W3CDTF">2010-02-08T07:04:00Z</dcterms:modified>
  <dc:subject>2010-2015年中国医药包装行业市场深度调查与投资前景分析报告</dc:subject>
  <dc:title>2010-2015年中国医药包装行业市场深度调查与投资前景分析报告</dc:title>
  <cp:keywords>2010-2015年中国医药包装行业市场深度调查与投资前景分析报告</cp:keywords>
  <dc:description>2010-2015年中国医药包装行业市场深度调查与投资前景分析报告</dc:description>
</cp:coreProperties>
</file>