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022e2c836c4ee1" w:history="1">
              <w:r>
                <w:rPr>
                  <w:rStyle w:val="Hyperlink"/>
                </w:rPr>
                <w:t>2010-2015年汽油市场分析及预测报告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022e2c836c4ee1" w:history="1">
              <w:r>
                <w:rPr>
                  <w:rStyle w:val="Hyperlink"/>
                </w:rPr>
                <w:t>2010-2015年汽油市场分析及预测报告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022e2c836c4ee1" w:history="1">
                <w:r>
                  <w:rPr>
                    <w:rStyle w:val="Hyperlink"/>
                  </w:rPr>
                  <w:t>https://www.20087.com/2010-02/R_2010_2015nianqiyoushichangfenxijiyucBaoGao.html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汽油行业发展环境分析</w:t>
      </w:r>
      <w:r>
        <w:rPr>
          <w:rFonts w:hint="eastAsia"/>
        </w:rPr>
        <w:br/>
      </w:r>
      <w:r>
        <w:rPr>
          <w:rFonts w:hint="eastAsia"/>
        </w:rPr>
        <w:t>　　一、国内宏观经济环境分析</w:t>
      </w:r>
      <w:r>
        <w:rPr>
          <w:rFonts w:hint="eastAsia"/>
        </w:rPr>
        <w:br/>
      </w:r>
      <w:r>
        <w:rPr>
          <w:rFonts w:hint="eastAsia"/>
        </w:rPr>
        <w:t>　　（一）GDP历史变动轨迹分析</w:t>
      </w:r>
      <w:r>
        <w:rPr>
          <w:rFonts w:hint="eastAsia"/>
        </w:rPr>
        <w:br/>
      </w:r>
      <w:r>
        <w:rPr>
          <w:rFonts w:hint="eastAsia"/>
        </w:rPr>
        <w:t>　　（二）固定资产投资历史变动轨迹</w:t>
      </w:r>
      <w:r>
        <w:rPr>
          <w:rFonts w:hint="eastAsia"/>
        </w:rPr>
        <w:br/>
      </w:r>
      <w:r>
        <w:rPr>
          <w:rFonts w:hint="eastAsia"/>
        </w:rPr>
        <w:t>　　（三）2009年中国宏观经济发展预测</w:t>
      </w:r>
      <w:r>
        <w:rPr>
          <w:rFonts w:hint="eastAsia"/>
        </w:rPr>
        <w:br/>
      </w:r>
      <w:r>
        <w:rPr>
          <w:rFonts w:hint="eastAsia"/>
        </w:rPr>
        <w:t>　　二、近些年中国汽油行业发展政策环境分析</w:t>
      </w:r>
      <w:r>
        <w:rPr>
          <w:rFonts w:hint="eastAsia"/>
        </w:rPr>
        <w:br/>
      </w:r>
      <w:r>
        <w:rPr>
          <w:rFonts w:hint="eastAsia"/>
        </w:rPr>
        <w:t>　　（一）汽油行业主管部门、行业管理体制</w:t>
      </w:r>
      <w:r>
        <w:rPr>
          <w:rFonts w:hint="eastAsia"/>
        </w:rPr>
        <w:br/>
      </w:r>
      <w:r>
        <w:rPr>
          <w:rFonts w:hint="eastAsia"/>
        </w:rPr>
        <w:t>　　（二）汽油行业主要法规与产业政策</w:t>
      </w:r>
      <w:r>
        <w:rPr>
          <w:rFonts w:hint="eastAsia"/>
        </w:rPr>
        <w:br/>
      </w:r>
      <w:r>
        <w:rPr>
          <w:rFonts w:hint="eastAsia"/>
        </w:rPr>
        <w:t>　　第二章 汽油行业特性分析</w:t>
      </w:r>
      <w:r>
        <w:rPr>
          <w:rFonts w:hint="eastAsia"/>
        </w:rPr>
        <w:br/>
      </w:r>
      <w:r>
        <w:rPr>
          <w:rFonts w:hint="eastAsia"/>
        </w:rPr>
        <w:t>　　一、汽油行业竞争格局</w:t>
      </w:r>
      <w:r>
        <w:rPr>
          <w:rFonts w:hint="eastAsia"/>
        </w:rPr>
        <w:br/>
      </w:r>
      <w:r>
        <w:rPr>
          <w:rFonts w:hint="eastAsia"/>
        </w:rPr>
        <w:t>　　二、汽油行业进入壁垒</w:t>
      </w:r>
      <w:r>
        <w:rPr>
          <w:rFonts w:hint="eastAsia"/>
        </w:rPr>
        <w:br/>
      </w:r>
      <w:r>
        <w:rPr>
          <w:rFonts w:hint="eastAsia"/>
        </w:rPr>
        <w:t>　　三、汽油行业经营模式</w:t>
      </w:r>
      <w:r>
        <w:rPr>
          <w:rFonts w:hint="eastAsia"/>
        </w:rPr>
        <w:br/>
      </w:r>
      <w:r>
        <w:rPr>
          <w:rFonts w:hint="eastAsia"/>
        </w:rPr>
        <w:t>　　四、汽油行业的区域性、周期性特征</w:t>
      </w:r>
      <w:r>
        <w:rPr>
          <w:rFonts w:hint="eastAsia"/>
        </w:rPr>
        <w:br/>
      </w:r>
      <w:r>
        <w:rPr>
          <w:rFonts w:hint="eastAsia"/>
        </w:rPr>
        <w:t>　　五、汽油行业上下游行业关联性分析</w:t>
      </w:r>
      <w:r>
        <w:rPr>
          <w:rFonts w:hint="eastAsia"/>
        </w:rPr>
        <w:br/>
      </w:r>
      <w:r>
        <w:rPr>
          <w:rFonts w:hint="eastAsia"/>
        </w:rPr>
        <w:t>　　六、汽油行业SWOT分析</w:t>
      </w:r>
      <w:r>
        <w:rPr>
          <w:rFonts w:hint="eastAsia"/>
        </w:rPr>
        <w:br/>
      </w:r>
      <w:r>
        <w:rPr>
          <w:rFonts w:hint="eastAsia"/>
        </w:rPr>
        <w:t>　　第三章 全球汽油行业发展分析</w:t>
      </w:r>
      <w:r>
        <w:rPr>
          <w:rFonts w:hint="eastAsia"/>
        </w:rPr>
        <w:br/>
      </w:r>
      <w:r>
        <w:rPr>
          <w:rFonts w:hint="eastAsia"/>
        </w:rPr>
        <w:t>　　一、全球汽油行业现状</w:t>
      </w:r>
      <w:r>
        <w:rPr>
          <w:rFonts w:hint="eastAsia"/>
        </w:rPr>
        <w:br/>
      </w:r>
      <w:r>
        <w:rPr>
          <w:rFonts w:hint="eastAsia"/>
        </w:rPr>
        <w:t>　　二、全球汽油竞争格局</w:t>
      </w:r>
      <w:r>
        <w:rPr>
          <w:rFonts w:hint="eastAsia"/>
        </w:rPr>
        <w:br/>
      </w:r>
      <w:r>
        <w:rPr>
          <w:rFonts w:hint="eastAsia"/>
        </w:rPr>
        <w:t>　　第四章 中国汽油行业分析</w:t>
      </w:r>
      <w:r>
        <w:rPr>
          <w:rFonts w:hint="eastAsia"/>
        </w:rPr>
        <w:br/>
      </w:r>
      <w:r>
        <w:rPr>
          <w:rFonts w:hint="eastAsia"/>
        </w:rPr>
        <w:t>　　一、中国汽油行业分析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四、汽油行业SWOT分析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t>　　五、中国汽油产能及产量分析</w:t>
      </w:r>
      <w:r>
        <w:rPr>
          <w:rFonts w:hint="eastAsia"/>
        </w:rPr>
        <w:br/>
      </w:r>
      <w:r>
        <w:rPr>
          <w:rFonts w:hint="eastAsia"/>
        </w:rPr>
        <w:t>　　第五章 中国汽油行业进出口分析</w:t>
      </w:r>
      <w:r>
        <w:rPr>
          <w:rFonts w:hint="eastAsia"/>
        </w:rPr>
        <w:br/>
      </w:r>
      <w:r>
        <w:rPr>
          <w:rFonts w:hint="eastAsia"/>
        </w:rPr>
        <w:t>　　一、汽油行业进口分析</w:t>
      </w:r>
      <w:r>
        <w:rPr>
          <w:rFonts w:hint="eastAsia"/>
        </w:rPr>
        <w:br/>
      </w:r>
      <w:r>
        <w:rPr>
          <w:rFonts w:hint="eastAsia"/>
        </w:rPr>
        <w:t>　　二、汽油行业出口分析</w:t>
      </w:r>
      <w:r>
        <w:rPr>
          <w:rFonts w:hint="eastAsia"/>
        </w:rPr>
        <w:br/>
      </w:r>
      <w:r>
        <w:rPr>
          <w:rFonts w:hint="eastAsia"/>
        </w:rPr>
        <w:t>　　第六章 中国汽油行业产品技术发展分析</w:t>
      </w:r>
      <w:r>
        <w:rPr>
          <w:rFonts w:hint="eastAsia"/>
        </w:rPr>
        <w:br/>
      </w:r>
      <w:r>
        <w:rPr>
          <w:rFonts w:hint="eastAsia"/>
        </w:rPr>
        <w:t>　　一、当前中国汽油技术发展现况分析</w:t>
      </w:r>
      <w:r>
        <w:rPr>
          <w:rFonts w:hint="eastAsia"/>
        </w:rPr>
        <w:br/>
      </w:r>
      <w:r>
        <w:rPr>
          <w:rFonts w:hint="eastAsia"/>
        </w:rPr>
        <w:t>　　二、中国汽油产品技术成熟度分析</w:t>
      </w:r>
      <w:r>
        <w:rPr>
          <w:rFonts w:hint="eastAsia"/>
        </w:rPr>
        <w:br/>
      </w:r>
      <w:r>
        <w:rPr>
          <w:rFonts w:hint="eastAsia"/>
        </w:rPr>
        <w:t>　　三、中外汽油技术差距及其主要因素分析</w:t>
      </w:r>
      <w:r>
        <w:rPr>
          <w:rFonts w:hint="eastAsia"/>
        </w:rPr>
        <w:br/>
      </w:r>
      <w:r>
        <w:rPr>
          <w:rFonts w:hint="eastAsia"/>
        </w:rPr>
        <w:t>　　四、提高中国汽油技术的策略</w:t>
      </w:r>
      <w:r>
        <w:rPr>
          <w:rFonts w:hint="eastAsia"/>
        </w:rPr>
        <w:br/>
      </w:r>
      <w:r>
        <w:rPr>
          <w:rFonts w:hint="eastAsia"/>
        </w:rPr>
        <w:t>　　第七章 国内主要汽油企业及竞争格局</w:t>
      </w:r>
      <w:r>
        <w:rPr>
          <w:rFonts w:hint="eastAsia"/>
        </w:rPr>
        <w:br/>
      </w:r>
      <w:r>
        <w:rPr>
          <w:rFonts w:hint="eastAsia"/>
        </w:rPr>
        <w:t>　　一、优势企业分析</w:t>
      </w:r>
      <w:r>
        <w:rPr>
          <w:rFonts w:hint="eastAsia"/>
        </w:rPr>
        <w:br/>
      </w:r>
      <w:r>
        <w:rPr>
          <w:rFonts w:hint="eastAsia"/>
        </w:rPr>
        <w:t>　　二、行业竞争格局</w:t>
      </w:r>
      <w:r>
        <w:rPr>
          <w:rFonts w:hint="eastAsia"/>
        </w:rPr>
        <w:br/>
      </w:r>
      <w:r>
        <w:rPr>
          <w:rFonts w:hint="eastAsia"/>
        </w:rPr>
        <w:t>　　第八章 汽油行业投资建议</w:t>
      </w:r>
      <w:r>
        <w:rPr>
          <w:rFonts w:hint="eastAsia"/>
        </w:rPr>
        <w:br/>
      </w:r>
      <w:r>
        <w:rPr>
          <w:rFonts w:hint="eastAsia"/>
        </w:rPr>
        <w:t>　　一、汽油行业投资环境分析</w:t>
      </w:r>
      <w:r>
        <w:rPr>
          <w:rFonts w:hint="eastAsia"/>
        </w:rPr>
        <w:br/>
      </w:r>
      <w:r>
        <w:rPr>
          <w:rFonts w:hint="eastAsia"/>
        </w:rPr>
        <w:t>　　二、汽油行业投资风险分析</w:t>
      </w:r>
      <w:r>
        <w:rPr>
          <w:rFonts w:hint="eastAsia"/>
        </w:rPr>
        <w:br/>
      </w:r>
      <w:r>
        <w:rPr>
          <w:rFonts w:hint="eastAsia"/>
        </w:rPr>
        <w:t>　　三、汽油行业投资建议</w:t>
      </w:r>
      <w:r>
        <w:rPr>
          <w:rFonts w:hint="eastAsia"/>
        </w:rPr>
        <w:br/>
      </w:r>
      <w:r>
        <w:rPr>
          <w:rFonts w:hint="eastAsia"/>
        </w:rPr>
        <w:t>　　第九章 中.智.林.　2009-2012年中国汽油行业发展预测</w:t>
      </w:r>
      <w:r>
        <w:rPr>
          <w:rFonts w:hint="eastAsia"/>
        </w:rPr>
        <w:br/>
      </w:r>
      <w:r>
        <w:rPr>
          <w:rFonts w:hint="eastAsia"/>
        </w:rPr>
        <w:t>　　一、未来汽油行业发展趋势分析</w:t>
      </w:r>
      <w:r>
        <w:rPr>
          <w:rFonts w:hint="eastAsia"/>
        </w:rPr>
        <w:br/>
      </w:r>
      <w:r>
        <w:rPr>
          <w:rFonts w:hint="eastAsia"/>
        </w:rPr>
        <w:t>　　二、未来汽油行业技术开发方向</w:t>
      </w:r>
      <w:r>
        <w:rPr>
          <w:rFonts w:hint="eastAsia"/>
        </w:rPr>
        <w:br/>
      </w:r>
      <w:r>
        <w:rPr>
          <w:rFonts w:hint="eastAsia"/>
        </w:rPr>
        <w:t>　　三、汽油行业发展前景预测</w:t>
      </w:r>
      <w:r>
        <w:rPr>
          <w:rFonts w:hint="eastAsia"/>
        </w:rPr>
        <w:br/>
      </w:r>
      <w:r>
        <w:rPr>
          <w:rFonts w:hint="eastAsia"/>
        </w:rPr>
        <w:t>　　图表目录</w:t>
      </w:r>
      <w:r>
        <w:rPr>
          <w:rFonts w:hint="eastAsia"/>
        </w:rPr>
        <w:br/>
      </w:r>
      <w:r>
        <w:rPr>
          <w:rFonts w:hint="eastAsia"/>
        </w:rPr>
        <w:t>　　图表 1：1992-2009年上半年我国GDP增速走势</w:t>
      </w:r>
      <w:r>
        <w:rPr>
          <w:rFonts w:hint="eastAsia"/>
        </w:rPr>
        <w:br/>
      </w:r>
      <w:r>
        <w:rPr>
          <w:rFonts w:hint="eastAsia"/>
        </w:rPr>
        <w:t>　　图表 2：1995-2008年全国固定资产投资分析</w:t>
      </w:r>
      <w:r>
        <w:rPr>
          <w:rFonts w:hint="eastAsia"/>
        </w:rPr>
        <w:br/>
      </w:r>
      <w:r>
        <w:rPr>
          <w:rFonts w:hint="eastAsia"/>
        </w:rPr>
        <w:t>　　图表 3：2004-2008年固定资产投资及其增长速度</w:t>
      </w:r>
      <w:r>
        <w:rPr>
          <w:rFonts w:hint="eastAsia"/>
        </w:rPr>
        <w:br/>
      </w:r>
      <w:r>
        <w:rPr>
          <w:rFonts w:hint="eastAsia"/>
        </w:rPr>
        <w:t>　　图表 4：根据2009年国际经济形势和政府刺激经济计划落实情况的一般情景所做的预测</w:t>
      </w:r>
      <w:r>
        <w:rPr>
          <w:rFonts w:hint="eastAsia"/>
        </w:rPr>
        <w:br/>
      </w:r>
      <w:r>
        <w:rPr>
          <w:rFonts w:hint="eastAsia"/>
        </w:rPr>
        <w:t>　　图表 5：2008年中国汽油产品品牌竞争格局</w:t>
      </w:r>
      <w:r>
        <w:rPr>
          <w:rFonts w:hint="eastAsia"/>
        </w:rPr>
        <w:br/>
      </w:r>
      <w:r>
        <w:rPr>
          <w:rFonts w:hint="eastAsia"/>
        </w:rPr>
        <w:t>　　图表 6：2008年中国汽油行业经营模式示意图</w:t>
      </w:r>
      <w:r>
        <w:rPr>
          <w:rFonts w:hint="eastAsia"/>
        </w:rPr>
        <w:br/>
      </w:r>
      <w:r>
        <w:rPr>
          <w:rFonts w:hint="eastAsia"/>
        </w:rPr>
        <w:t>　　图表 7：2008年中国汽油行业产量分地区情况</w:t>
      </w:r>
      <w:r>
        <w:rPr>
          <w:rFonts w:hint="eastAsia"/>
        </w:rPr>
        <w:br/>
      </w:r>
      <w:r>
        <w:rPr>
          <w:rFonts w:hint="eastAsia"/>
        </w:rPr>
        <w:t>　　图表 8：行业生命周期示意图</w:t>
      </w:r>
      <w:r>
        <w:rPr>
          <w:rFonts w:hint="eastAsia"/>
        </w:rPr>
        <w:br/>
      </w:r>
      <w:r>
        <w:rPr>
          <w:rFonts w:hint="eastAsia"/>
        </w:rPr>
        <w:t>　　图表 9：纺织行业2009年以来工业总产值增速情况</w:t>
      </w:r>
      <w:r>
        <w:rPr>
          <w:rFonts w:hint="eastAsia"/>
        </w:rPr>
        <w:br/>
      </w:r>
      <w:r>
        <w:rPr>
          <w:rFonts w:hint="eastAsia"/>
        </w:rPr>
        <w:t>　　图表 10：主要产品产量增长情况</w:t>
      </w:r>
      <w:r>
        <w:rPr>
          <w:rFonts w:hint="eastAsia"/>
        </w:rPr>
        <w:br/>
      </w:r>
      <w:r>
        <w:rPr>
          <w:rFonts w:hint="eastAsia"/>
        </w:rPr>
        <w:t>　　图表 11：纺织工业固定资产投资增长情况</w:t>
      </w:r>
      <w:r>
        <w:rPr>
          <w:rFonts w:hint="eastAsia"/>
        </w:rPr>
        <w:br/>
      </w:r>
      <w:r>
        <w:rPr>
          <w:rFonts w:hint="eastAsia"/>
        </w:rPr>
        <w:t>　　图表 12：规模以上企业内销增速</w:t>
      </w:r>
      <w:r>
        <w:rPr>
          <w:rFonts w:hint="eastAsia"/>
        </w:rPr>
        <w:br/>
      </w:r>
      <w:r>
        <w:rPr>
          <w:rFonts w:hint="eastAsia"/>
        </w:rPr>
        <w:t>　　图表 13：2008年纺织行业工业总产值与工业销售产值分析</w:t>
      </w:r>
      <w:r>
        <w:rPr>
          <w:rFonts w:hint="eastAsia"/>
        </w:rPr>
        <w:br/>
      </w:r>
      <w:r>
        <w:rPr>
          <w:rFonts w:hint="eastAsia"/>
        </w:rPr>
        <w:t>　　图表 14：纺织行业投资同比分析</w:t>
      </w:r>
      <w:r>
        <w:rPr>
          <w:rFonts w:hint="eastAsia"/>
        </w:rPr>
        <w:br/>
      </w:r>
      <w:r>
        <w:rPr>
          <w:rFonts w:hint="eastAsia"/>
        </w:rPr>
        <w:t>　　图表 15：2008年中国锦纶纤维产量统计</w:t>
      </w:r>
      <w:r>
        <w:rPr>
          <w:rFonts w:hint="eastAsia"/>
        </w:rPr>
        <w:br/>
      </w:r>
      <w:r>
        <w:rPr>
          <w:rFonts w:hint="eastAsia"/>
        </w:rPr>
        <w:t>　　图表 16：锦纶行业总量增长情况</w:t>
      </w:r>
      <w:r>
        <w:rPr>
          <w:rFonts w:hint="eastAsia"/>
        </w:rPr>
        <w:br/>
      </w:r>
      <w:r>
        <w:rPr>
          <w:rFonts w:hint="eastAsia"/>
        </w:rPr>
        <w:t>　　图表 17：我国锦纶纤维统计数据（吨）</w:t>
      </w:r>
      <w:r>
        <w:rPr>
          <w:rFonts w:hint="eastAsia"/>
        </w:rPr>
        <w:br/>
      </w:r>
      <w:r>
        <w:rPr>
          <w:rFonts w:hint="eastAsia"/>
        </w:rPr>
        <w:t>　　图表 18：我国锦纶纤维短纤和长丝进出口数量和单价</w:t>
      </w:r>
      <w:r>
        <w:rPr>
          <w:rFonts w:hint="eastAsia"/>
        </w:rPr>
        <w:br/>
      </w:r>
      <w:r>
        <w:rPr>
          <w:rFonts w:hint="eastAsia"/>
        </w:rPr>
        <w:t>　　图表 19：锦纶纤维主要省市产量变化（吨）</w:t>
      </w:r>
      <w:r>
        <w:rPr>
          <w:rFonts w:hint="eastAsia"/>
        </w:rPr>
        <w:br/>
      </w:r>
      <w:r>
        <w:rPr>
          <w:rFonts w:hint="eastAsia"/>
        </w:rPr>
        <w:t>　　图表 20：锦纶行业生产经营和盈利状况（%）</w:t>
      </w:r>
      <w:r>
        <w:rPr>
          <w:rFonts w:hint="eastAsia"/>
        </w:rPr>
        <w:br/>
      </w:r>
      <w:r>
        <w:rPr>
          <w:rFonts w:hint="eastAsia"/>
        </w:rPr>
        <w:t>　　图表 21：锦纶行业固定资产投资情况</w:t>
      </w:r>
      <w:r>
        <w:rPr>
          <w:rFonts w:hint="eastAsia"/>
        </w:rPr>
        <w:br/>
      </w:r>
      <w:r>
        <w:rPr>
          <w:rFonts w:hint="eastAsia"/>
        </w:rPr>
        <w:t>　　图表 22：锦纶行业赢利能力受出口退税率提高的影响</w:t>
      </w:r>
      <w:r>
        <w:rPr>
          <w:rFonts w:hint="eastAsia"/>
        </w:rPr>
        <w:br/>
      </w:r>
      <w:r>
        <w:rPr>
          <w:rFonts w:hint="eastAsia"/>
        </w:rPr>
        <w:t>　　图表 23：锦纶行业单位产品收入受出口退税率提高的影响</w:t>
      </w:r>
      <w:r>
        <w:rPr>
          <w:rFonts w:hint="eastAsia"/>
        </w:rPr>
        <w:br/>
      </w:r>
      <w:r>
        <w:rPr>
          <w:rFonts w:hint="eastAsia"/>
        </w:rPr>
        <w:t>　　图表 24：我国氨纶纤维统计数据（吨）</w:t>
      </w:r>
      <w:r>
        <w:rPr>
          <w:rFonts w:hint="eastAsia"/>
        </w:rPr>
        <w:br/>
      </w:r>
      <w:r>
        <w:rPr>
          <w:rFonts w:hint="eastAsia"/>
        </w:rPr>
        <w:t>　　图表 25：我国氨纶纤维纯氨纶和包覆纱进出口数量和单价</w:t>
      </w:r>
      <w:r>
        <w:rPr>
          <w:rFonts w:hint="eastAsia"/>
        </w:rPr>
        <w:br/>
      </w:r>
      <w:r>
        <w:rPr>
          <w:rFonts w:hint="eastAsia"/>
        </w:rPr>
        <w:t>　　图表 26：氨纶纤维主要省市产量变化（吨）</w:t>
      </w:r>
      <w:r>
        <w:rPr>
          <w:rFonts w:hint="eastAsia"/>
        </w:rPr>
        <w:br/>
      </w:r>
      <w:r>
        <w:rPr>
          <w:rFonts w:hint="eastAsia"/>
        </w:rPr>
        <w:t>　　图表 27：氨纶行业生产经营和盈利状况（%）</w:t>
      </w:r>
      <w:r>
        <w:rPr>
          <w:rFonts w:hint="eastAsia"/>
        </w:rPr>
        <w:br/>
      </w:r>
      <w:r>
        <w:rPr>
          <w:rFonts w:hint="eastAsia"/>
        </w:rPr>
        <w:t>　　图表 28：氨纶行业固定资产投资情况</w:t>
      </w:r>
      <w:r>
        <w:rPr>
          <w:rFonts w:hint="eastAsia"/>
        </w:rPr>
        <w:br/>
      </w:r>
      <w:r>
        <w:rPr>
          <w:rFonts w:hint="eastAsia"/>
        </w:rPr>
        <w:t>　　图表 29：2008年12月涤纶纤维产量</w:t>
      </w:r>
      <w:r>
        <w:rPr>
          <w:rFonts w:hint="eastAsia"/>
        </w:rPr>
        <w:br/>
      </w:r>
      <w:r>
        <w:rPr>
          <w:rFonts w:hint="eastAsia"/>
        </w:rPr>
        <w:t>　　图表 30：2008年12月丙纶纤维产量</w:t>
      </w:r>
      <w:r>
        <w:rPr>
          <w:rFonts w:hint="eastAsia"/>
        </w:rPr>
        <w:br/>
      </w:r>
      <w:r>
        <w:rPr>
          <w:rFonts w:hint="eastAsia"/>
        </w:rPr>
        <w:t>　　图表 31：我国主要丙纶长丝生产企业及生产能力</w:t>
      </w:r>
      <w:r>
        <w:rPr>
          <w:rFonts w:hint="eastAsia"/>
        </w:rPr>
        <w:br/>
      </w:r>
      <w:r>
        <w:rPr>
          <w:rFonts w:hint="eastAsia"/>
        </w:rPr>
        <w:t>　　图表 32：1978年至2008年我国城镇与农村居民收入情况</w:t>
      </w:r>
      <w:r>
        <w:rPr>
          <w:rFonts w:hint="eastAsia"/>
        </w:rPr>
        <w:br/>
      </w:r>
      <w:r>
        <w:rPr>
          <w:rFonts w:hint="eastAsia"/>
        </w:rPr>
        <w:t>　　图表 33：2004-2008年我国社会消费品零售总额及其增长速度</w:t>
      </w:r>
      <w:r>
        <w:rPr>
          <w:rFonts w:hint="eastAsia"/>
        </w:rPr>
        <w:br/>
      </w:r>
      <w:r>
        <w:rPr>
          <w:rFonts w:hint="eastAsia"/>
        </w:rPr>
        <w:t>　　图表 34：2008年我国汽油行业SWOT分析</w:t>
      </w:r>
      <w:r>
        <w:rPr>
          <w:rFonts w:hint="eastAsia"/>
        </w:rPr>
        <w:br/>
      </w:r>
      <w:r>
        <w:rPr>
          <w:rFonts w:hint="eastAsia"/>
        </w:rPr>
        <w:t>　　图表 35：2004-2008年全球汽油行业市场规模</w:t>
      </w:r>
      <w:r>
        <w:rPr>
          <w:rFonts w:hint="eastAsia"/>
        </w:rPr>
        <w:br/>
      </w:r>
      <w:r>
        <w:rPr>
          <w:rFonts w:hint="eastAsia"/>
        </w:rPr>
        <w:t>　　图表 36：2008年全球主要国家和地区汽油行业销售情况</w:t>
      </w:r>
      <w:r>
        <w:rPr>
          <w:rFonts w:hint="eastAsia"/>
        </w:rPr>
        <w:br/>
      </w:r>
      <w:r>
        <w:rPr>
          <w:rFonts w:hint="eastAsia"/>
        </w:rPr>
        <w:t>　　图表 37：2004-2008年中国汽油行业产量走势</w:t>
      </w:r>
      <w:r>
        <w:rPr>
          <w:rFonts w:hint="eastAsia"/>
        </w:rPr>
        <w:br/>
      </w:r>
      <w:r>
        <w:rPr>
          <w:rFonts w:hint="eastAsia"/>
        </w:rPr>
        <w:t>　　图表 38：2009-2012年中国汽油市场规模发展趋势</w:t>
      </w:r>
      <w:r>
        <w:rPr>
          <w:rFonts w:hint="eastAsia"/>
        </w:rPr>
        <w:br/>
      </w:r>
      <w:r>
        <w:rPr>
          <w:rFonts w:hint="eastAsia"/>
        </w:rPr>
        <w:t>　　图表 39：2004-2008年中国汽油产量及产能情况</w:t>
      </w:r>
      <w:r>
        <w:rPr>
          <w:rFonts w:hint="eastAsia"/>
        </w:rPr>
        <w:br/>
      </w:r>
      <w:r>
        <w:rPr>
          <w:rFonts w:hint="eastAsia"/>
        </w:rPr>
        <w:t>　　图表 40：2004-2008年汽油行业进口情况</w:t>
      </w:r>
      <w:r>
        <w:rPr>
          <w:rFonts w:hint="eastAsia"/>
        </w:rPr>
        <w:br/>
      </w:r>
      <w:r>
        <w:rPr>
          <w:rFonts w:hint="eastAsia"/>
        </w:rPr>
        <w:t>　　图表 41：2004-2008年汽油行业出口情况</w:t>
      </w:r>
      <w:r>
        <w:rPr>
          <w:rFonts w:hint="eastAsia"/>
        </w:rPr>
        <w:br/>
      </w:r>
      <w:r>
        <w:rPr>
          <w:rFonts w:hint="eastAsia"/>
        </w:rPr>
        <w:t>　　图表 42：EXPLOITED FOAM</w:t>
      </w:r>
      <w:r>
        <w:rPr>
          <w:rFonts w:hint="eastAsia"/>
        </w:rPr>
        <w:br/>
      </w:r>
      <w:r>
        <w:rPr>
          <w:rFonts w:hint="eastAsia"/>
        </w:rPr>
        <w:t>　　图表 43：1D详图</w:t>
      </w:r>
      <w:r>
        <w:rPr>
          <w:rFonts w:hint="eastAsia"/>
        </w:rPr>
        <w:br/>
      </w:r>
      <w:r>
        <w:rPr>
          <w:rFonts w:hint="eastAsia"/>
        </w:rPr>
        <w:t>　　图表 44：2D详图</w:t>
      </w:r>
      <w:r>
        <w:rPr>
          <w:rFonts w:hint="eastAsia"/>
        </w:rPr>
        <w:br/>
      </w:r>
      <w:r>
        <w:rPr>
          <w:rFonts w:hint="eastAsia"/>
        </w:rPr>
        <w:t>　　图表 45：3D详图</w:t>
      </w:r>
      <w:r>
        <w:rPr>
          <w:rFonts w:hint="eastAsia"/>
        </w:rPr>
        <w:br/>
      </w:r>
      <w:r>
        <w:rPr>
          <w:rFonts w:hint="eastAsia"/>
        </w:rPr>
        <w:t>　　图表 46：EI 1D</w:t>
      </w:r>
      <w:r>
        <w:rPr>
          <w:rFonts w:hint="eastAsia"/>
        </w:rPr>
        <w:br/>
      </w:r>
      <w:r>
        <w:rPr>
          <w:rFonts w:hint="eastAsia"/>
        </w:rPr>
        <w:t>　　图表 47：EI 2D</w:t>
      </w:r>
      <w:r>
        <w:rPr>
          <w:rFonts w:hint="eastAsia"/>
        </w:rPr>
        <w:br/>
      </w:r>
      <w:r>
        <w:rPr>
          <w:rFonts w:hint="eastAsia"/>
        </w:rPr>
        <w:t>　　图表 48：EI 3D GEL</w:t>
      </w:r>
      <w:r>
        <w:rPr>
          <w:rFonts w:hint="eastAsia"/>
        </w:rPr>
        <w:br/>
      </w:r>
      <w:r>
        <w:rPr>
          <w:rFonts w:hint="eastAsia"/>
        </w:rPr>
        <w:t>　　图表 49：EI ELITE TRI</w:t>
      </w:r>
      <w:r>
        <w:rPr>
          <w:rFonts w:hint="eastAsia"/>
        </w:rPr>
        <w:br/>
      </w:r>
      <w:r>
        <w:rPr>
          <w:rFonts w:hint="eastAsia"/>
        </w:rPr>
        <w:t>　　图表 50：EI LIGHT</w:t>
      </w:r>
      <w:r>
        <w:rPr>
          <w:rFonts w:hint="eastAsia"/>
        </w:rPr>
        <w:br/>
      </w:r>
      <w:r>
        <w:rPr>
          <w:rFonts w:hint="eastAsia"/>
        </w:rPr>
        <w:t>　　图表 51：四针六线接缝技术</w:t>
      </w:r>
      <w:r>
        <w:rPr>
          <w:rFonts w:hint="eastAsia"/>
        </w:rPr>
        <w:br/>
      </w:r>
      <w:r>
        <w:rPr>
          <w:rFonts w:hint="eastAsia"/>
        </w:rPr>
        <w:t>　　图表 52：FLAT-LOCK</w:t>
      </w:r>
      <w:r>
        <w:rPr>
          <w:rFonts w:hint="eastAsia"/>
        </w:rPr>
        <w:br/>
      </w:r>
      <w:r>
        <w:rPr>
          <w:rFonts w:hint="eastAsia"/>
        </w:rPr>
        <w:t>　　图表 53：中国汽油产品技术成熟度分析</w:t>
      </w:r>
      <w:r>
        <w:rPr>
          <w:rFonts w:hint="eastAsia"/>
        </w:rPr>
        <w:br/>
      </w:r>
      <w:r>
        <w:rPr>
          <w:rFonts w:hint="eastAsia"/>
        </w:rPr>
        <w:t>　　图表 54：捷安特（中国）有限公司经营状况分析</w:t>
      </w:r>
      <w:r>
        <w:rPr>
          <w:rFonts w:hint="eastAsia"/>
        </w:rPr>
        <w:br/>
      </w:r>
      <w:r>
        <w:rPr>
          <w:rFonts w:hint="eastAsia"/>
        </w:rPr>
        <w:t>　　图表 55：美利达自行车（中国）有限公司经营状况分析</w:t>
      </w:r>
      <w:r>
        <w:rPr>
          <w:rFonts w:hint="eastAsia"/>
        </w:rPr>
        <w:br/>
      </w:r>
      <w:r>
        <w:rPr>
          <w:rFonts w:hint="eastAsia"/>
        </w:rPr>
        <w:t>　　图表 56：北京探路者户外用品股份有限公司经营状况分析</w:t>
      </w:r>
      <w:r>
        <w:rPr>
          <w:rFonts w:hint="eastAsia"/>
        </w:rPr>
        <w:br/>
      </w:r>
      <w:r>
        <w:rPr>
          <w:rFonts w:hint="eastAsia"/>
        </w:rPr>
        <w:t>　　图表 57：汽油产业集中度</w:t>
      </w:r>
      <w:r>
        <w:rPr>
          <w:rFonts w:hint="eastAsia"/>
        </w:rPr>
        <w:br/>
      </w:r>
      <w:r>
        <w:rPr>
          <w:rFonts w:hint="eastAsia"/>
        </w:rPr>
        <w:t>　　图表 58：汽油产业市场竞争格局</w:t>
      </w:r>
      <w:r>
        <w:rPr>
          <w:rFonts w:hint="eastAsia"/>
        </w:rPr>
        <w:br/>
      </w:r>
      <w:r>
        <w:rPr>
          <w:rFonts w:hint="eastAsia"/>
        </w:rPr>
        <w:t>　　图表 59：2004-2008年农村居民人均纯收入及其增长速度</w:t>
      </w:r>
      <w:r>
        <w:rPr>
          <w:rFonts w:hint="eastAsia"/>
        </w:rPr>
        <w:br/>
      </w:r>
      <w:r>
        <w:rPr>
          <w:rFonts w:hint="eastAsia"/>
        </w:rPr>
        <w:t>　　图表 60：2004-2008年城镇居民人均可支配收入及其增长速度</w:t>
      </w:r>
      <w:r>
        <w:rPr>
          <w:rFonts w:hint="eastAsia"/>
        </w:rPr>
        <w:br/>
      </w:r>
      <w:r>
        <w:rPr>
          <w:rFonts w:hint="eastAsia"/>
        </w:rPr>
        <w:t>　　图表 61：我国自行车运动人口预测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022e2c836c4ee1" w:history="1">
        <w:r>
          <w:rPr>
            <w:rStyle w:val="Hyperlink"/>
          </w:rPr>
          <w:t>2010-2015年汽油市场分析及预测报告</w:t>
        </w:r>
      </w:hyperlink>
      <w:r>
        <w:rPr>
          <w:color w:val="C00000"/>
        </w:rPr>
        <w:t>》，报告编号：</w:t>
      </w:r>
      <w:r>
        <w:rPr>
          <w:rFonts w:hint="eastAsia"/>
          <w:color w:val="C00000"/>
        </w:rPr>
        <w:t>0313097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022e2c836c4ee1" w:history="1">
        <w:r>
          <w:rPr>
            <w:rStyle w:val="Hyperlink"/>
          </w:rPr>
          <w:t>https://www.20087.com/2010-02/R_2010_2015nianqiyoushichangfenxijiyucBaoGao.html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2c6a831df4af9" w:history="1">
      <w:r>
        <w:rPr>
          <w:rStyle w:val="Hyperlink"/>
        </w:rPr>
        <w:t>2010-2015年汽油市场分析及预测报告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qiyoushichangfenxijiyucBaoGao.html" TargetMode="External" Id="R61022e2c836c4ee1"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qiyoushichangfenxijiyucBaoGao.html" TargetMode="External" Id="Rd292c6a831df4a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2010-02-04T03:52:00Z</dcterms:created>
  <dcterms:modified xsi:type="dcterms:W3CDTF">2010-02-04T04:52:00Z</dcterms:modified>
  <dc:subject>2010-2015年汽油市场分析及预测报告</dc:subject>
  <dc:title>2010-2015年汽油市场分析及预测报告</dc:title>
  <cp:keywords>2010-2015年汽油市场分析及预测报告</cp:keywords>
  <dc:description>2010-2015年汽油市场分析及预测报告</dc:description>
</cp:coreProperties>
</file>