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049ae37974539" w:history="1">
              <w:r>
                <w:rPr>
                  <w:rStyle w:val="Hyperlink"/>
                </w:rPr>
                <w:t>2010-2015年聚乙烯纤维市场运行态势及投资分析报告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049ae37974539" w:history="1">
              <w:r>
                <w:rPr>
                  <w:rStyle w:val="Hyperlink"/>
                </w:rPr>
                <w:t>2010-2015年聚乙烯纤维市场运行态势及投资分析报告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049ae37974539" w:history="1">
                <w:r>
                  <w:rPr>
                    <w:rStyle w:val="Hyperlink"/>
                  </w:rPr>
                  <w:t>https://www.20087.com/2010-02/R_2010_2015nianjuyixixianweishichangyuBaoGao.html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2008-2009年世界聚乙烯纤维行业发展状况分析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2008-2009年世界聚乙烯纤维行业概况</w:t>
      </w:r>
      <w:r>
        <w:rPr>
          <w:rFonts w:hint="eastAsia"/>
        </w:rPr>
        <w:br/>
      </w:r>
      <w:r>
        <w:rPr>
          <w:rFonts w:hint="eastAsia"/>
        </w:rPr>
        <w:t>　　第二节 2008-2009年世界聚乙烯纤维主要国家运行情况分析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2008-2009年世界聚乙烯纤维行业存在的问题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2008-2009年中国聚乙烯纤维行业运行环境分析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2008-2009年中国聚乙烯纤维行业发展政策环境分析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二、节能减排政策对行业的影响</w:t>
      </w:r>
      <w:r>
        <w:rPr>
          <w:rFonts w:hint="eastAsia"/>
        </w:rPr>
        <w:br/>
      </w:r>
      <w:r>
        <w:rPr>
          <w:rFonts w:hint="eastAsia"/>
        </w:rPr>
        <w:t>　　　　三、其它管理政策对行业的影响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2008-2009年聚乙烯纤维国内市场综述</w:t>
      </w:r>
      <w:r>
        <w:rPr>
          <w:rFonts w:hint="eastAsia"/>
        </w:rPr>
        <w:br/>
      </w:r>
      <w:r>
        <w:rPr>
          <w:rFonts w:hint="eastAsia"/>
        </w:rPr>
        <w:t>　　第一节 2008-2009年聚乙烯纤维市场状况分析</w:t>
      </w:r>
      <w:r>
        <w:rPr>
          <w:rFonts w:hint="eastAsia"/>
        </w:rPr>
        <w:br/>
      </w:r>
      <w:r>
        <w:rPr>
          <w:rFonts w:hint="eastAsia"/>
        </w:rPr>
        <w:t>　　第二节 2008-2009年聚乙烯纤维产量分析</w:t>
      </w:r>
      <w:r>
        <w:rPr>
          <w:rFonts w:hint="eastAsia"/>
        </w:rPr>
        <w:br/>
      </w:r>
      <w:r>
        <w:rPr>
          <w:rFonts w:hint="eastAsia"/>
        </w:rPr>
        <w:t>　　第三节 2008-2009年聚乙烯纤维需求量分析</w:t>
      </w:r>
      <w:r>
        <w:rPr>
          <w:rFonts w:hint="eastAsia"/>
        </w:rPr>
        <w:br/>
      </w:r>
      <w:r>
        <w:rPr>
          <w:rFonts w:hint="eastAsia"/>
        </w:rPr>
        <w:t>　　第四节 2008-2009年聚乙烯纤维产供需状况分析</w:t>
      </w:r>
      <w:r>
        <w:rPr>
          <w:rFonts w:hint="eastAsia"/>
        </w:rPr>
        <w:br/>
      </w:r>
      <w:r>
        <w:rPr>
          <w:rFonts w:hint="eastAsia"/>
        </w:rPr>
        <w:t>　　第五节 2008-2009年聚乙烯纤维价格分析</w:t>
      </w:r>
      <w:r>
        <w:rPr>
          <w:rFonts w:hint="eastAsia"/>
        </w:rPr>
        <w:br/>
      </w:r>
      <w:r>
        <w:rPr>
          <w:rFonts w:hint="eastAsia"/>
        </w:rPr>
        <w:t>　　第六节 2008-2009年聚乙烯纤维进出口状况分析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2008-2009年聚乙烯纤维的应用领域</w:t>
      </w:r>
      <w:r>
        <w:rPr>
          <w:rFonts w:hint="eastAsia"/>
        </w:rPr>
        <w:br/>
      </w:r>
      <w:r>
        <w:rPr>
          <w:rFonts w:hint="eastAsia"/>
        </w:rPr>
        <w:t>　　第一节 2008-2009年国防军需装备行业</w:t>
      </w:r>
      <w:r>
        <w:rPr>
          <w:rFonts w:hint="eastAsia"/>
        </w:rPr>
        <w:br/>
      </w:r>
      <w:r>
        <w:rPr>
          <w:rFonts w:hint="eastAsia"/>
        </w:rPr>
        <w:t>　　第二节 2008-2009年航空航天行业</w:t>
      </w:r>
      <w:r>
        <w:rPr>
          <w:rFonts w:hint="eastAsia"/>
        </w:rPr>
        <w:br/>
      </w:r>
      <w:r>
        <w:rPr>
          <w:rFonts w:hint="eastAsia"/>
        </w:rPr>
        <w:t>　　第三节 2008-2009年远洋绳缆行业</w:t>
      </w:r>
      <w:r>
        <w:rPr>
          <w:rFonts w:hint="eastAsia"/>
        </w:rPr>
        <w:br/>
      </w:r>
      <w:r>
        <w:rPr>
          <w:rFonts w:hint="eastAsia"/>
        </w:rPr>
        <w:t>　　第四节 2008-2009年深海抗风浪网箱行业</w:t>
      </w:r>
      <w:r>
        <w:rPr>
          <w:rFonts w:hint="eastAsia"/>
        </w:rPr>
        <w:br/>
      </w:r>
      <w:r>
        <w:rPr>
          <w:rFonts w:hint="eastAsia"/>
        </w:rPr>
        <w:t>　　第五节 2008-2009年体育器材行业</w:t>
      </w:r>
      <w:r>
        <w:rPr>
          <w:rFonts w:hint="eastAsia"/>
        </w:rPr>
        <w:br/>
      </w:r>
      <w:r>
        <w:rPr>
          <w:rFonts w:hint="eastAsia"/>
        </w:rPr>
        <w:t>　　第六节 2008-2009年其他相关行业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2008-2009年聚乙烯纤维在建设项目</w:t>
      </w:r>
      <w:r>
        <w:rPr>
          <w:rFonts w:hint="eastAsia"/>
        </w:rPr>
        <w:br/>
      </w:r>
      <w:r>
        <w:rPr>
          <w:rFonts w:hint="eastAsia"/>
        </w:rPr>
        <w:t>　　第一节 2008-2009年外资企业在华投资分析</w:t>
      </w:r>
      <w:r>
        <w:rPr>
          <w:rFonts w:hint="eastAsia"/>
        </w:rPr>
        <w:br/>
      </w:r>
      <w:r>
        <w:rPr>
          <w:rFonts w:hint="eastAsia"/>
        </w:rPr>
        <w:t>　　第二节 2008-2009年本土企业产能扩张分析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2008-2009年聚乙烯纤维产业投资策略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2009-2012年中国聚乙烯纤维投资前景分析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2009-2012年中国聚乙烯纤维投资机会分析</w:t>
      </w:r>
      <w:r>
        <w:rPr>
          <w:rFonts w:hint="eastAsia"/>
        </w:rPr>
        <w:br/>
      </w:r>
      <w:r>
        <w:rPr>
          <w:rFonts w:hint="eastAsia"/>
        </w:rPr>
        <w:t>　　第二节 中^智^林^：2009-2012年中国聚乙烯纤维投资风险分析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国内供需平衡表</w:t>
      </w:r>
      <w:r>
        <w:rPr>
          <w:rFonts w:hint="eastAsia"/>
        </w:rPr>
        <w:br/>
      </w:r>
      <w:r>
        <w:rPr>
          <w:rFonts w:hint="eastAsia"/>
        </w:rPr>
        <w:t>　　图表 国内消费结构表</w:t>
      </w:r>
      <w:r>
        <w:rPr>
          <w:rFonts w:hint="eastAsia"/>
        </w:rPr>
        <w:br/>
      </w:r>
      <w:r>
        <w:rPr>
          <w:rFonts w:hint="eastAsia"/>
        </w:rPr>
        <w:t>　　图表 国内主要生产企业及生产能力表</w:t>
      </w:r>
      <w:r>
        <w:rPr>
          <w:rFonts w:hint="eastAsia"/>
        </w:rPr>
        <w:br/>
      </w:r>
      <w:r>
        <w:rPr>
          <w:rFonts w:hint="eastAsia"/>
        </w:rPr>
        <w:t>　　图表 国内拟建和在建项目列表</w:t>
      </w:r>
      <w:r>
        <w:rPr>
          <w:rFonts w:hint="eastAsia"/>
        </w:rPr>
        <w:br/>
      </w:r>
      <w:r>
        <w:rPr>
          <w:rFonts w:hint="eastAsia"/>
        </w:rPr>
        <w:t>　　图表 近年进出口量表</w:t>
      </w:r>
      <w:r>
        <w:rPr>
          <w:rFonts w:hint="eastAsia"/>
        </w:rPr>
        <w:br/>
      </w:r>
      <w:r>
        <w:rPr>
          <w:rFonts w:hint="eastAsia"/>
        </w:rPr>
        <w:t>　　图表 近年主要贸易国进（出）口量表</w:t>
      </w:r>
      <w:r>
        <w:rPr>
          <w:rFonts w:hint="eastAsia"/>
        </w:rPr>
        <w:br/>
      </w:r>
      <w:r>
        <w:rPr>
          <w:rFonts w:hint="eastAsia"/>
        </w:rPr>
        <w:t>　　图表 国内主要进口商列表</w:t>
      </w:r>
      <w:r>
        <w:rPr>
          <w:rFonts w:hint="eastAsia"/>
        </w:rPr>
        <w:br/>
      </w:r>
      <w:r>
        <w:rPr>
          <w:rFonts w:hint="eastAsia"/>
        </w:rPr>
        <w:t>　　图表 国内主要分销商列表</w:t>
      </w:r>
      <w:r>
        <w:rPr>
          <w:rFonts w:hint="eastAsia"/>
        </w:rPr>
        <w:br/>
      </w:r>
      <w:r>
        <w:rPr>
          <w:rFonts w:hint="eastAsia"/>
        </w:rPr>
        <w:t>　　图表 近年国内市场价格表</w:t>
      </w:r>
      <w:r>
        <w:rPr>
          <w:rFonts w:hint="eastAsia"/>
        </w:rPr>
        <w:br/>
      </w:r>
      <w:r>
        <w:rPr>
          <w:rFonts w:hint="eastAsia"/>
        </w:rPr>
        <w:t>　　图表 月度价格变化表</w:t>
      </w:r>
      <w:r>
        <w:rPr>
          <w:rFonts w:hint="eastAsia"/>
        </w:rPr>
        <w:br/>
      </w:r>
      <w:r>
        <w:rPr>
          <w:rFonts w:hint="eastAsia"/>
        </w:rPr>
        <w:t>　　图表 国内供需平衡图</w:t>
      </w:r>
      <w:r>
        <w:rPr>
          <w:rFonts w:hint="eastAsia"/>
        </w:rPr>
        <w:br/>
      </w:r>
      <w:r>
        <w:rPr>
          <w:rFonts w:hint="eastAsia"/>
        </w:rPr>
        <w:t>　　图表 国内消费结构预测图</w:t>
      </w:r>
      <w:r>
        <w:rPr>
          <w:rFonts w:hint="eastAsia"/>
        </w:rPr>
        <w:br/>
      </w:r>
      <w:r>
        <w:rPr>
          <w:rFonts w:hint="eastAsia"/>
        </w:rPr>
        <w:t>　　图表 近年进出口量图</w:t>
      </w:r>
      <w:r>
        <w:rPr>
          <w:rFonts w:hint="eastAsia"/>
        </w:rPr>
        <w:br/>
      </w:r>
      <w:r>
        <w:rPr>
          <w:rFonts w:hint="eastAsia"/>
        </w:rPr>
        <w:t>　　图表 近年国内市场价格及预测图</w:t>
      </w:r>
      <w:r>
        <w:rPr>
          <w:rFonts w:hint="eastAsia"/>
        </w:rPr>
        <w:br/>
      </w:r>
      <w:r>
        <w:rPr>
          <w:rFonts w:hint="eastAsia"/>
        </w:rPr>
        <w:t>　　图表 月度价格变化图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049ae37974539" w:history="1">
        <w:r>
          <w:rPr>
            <w:rStyle w:val="Hyperlink"/>
          </w:rPr>
          <w:t>2010-2015年聚乙烯纤维市场运行态势及投资分析报告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049ae37974539" w:history="1">
        <w:r>
          <w:rPr>
            <w:rStyle w:val="Hyperlink"/>
          </w:rPr>
          <w:t>https://www.20087.com/2010-02/R_2010_2015nianjuyixixianweishichangyuBaoGao.html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da08958054576" w:history="1">
      <w:r>
        <w:rPr>
          <w:rStyle w:val="Hyperlink"/>
        </w:rPr>
        <w:t>2010-2015年聚乙烯纤维市场运行态势及投资分析报告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juyixixianweishichangyuBaoGao.html" TargetMode="External" Id="Reb8049ae3797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juyixixianweishichangyuBaoGao.html" TargetMode="External" Id="R74eda0895805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2010-02-08T00:48:00Z</dcterms:created>
  <dcterms:modified xsi:type="dcterms:W3CDTF">2010-02-08T01:48:00Z</dcterms:modified>
  <dc:subject>2010-2015年聚乙烯纤维市场运行态势及投资分析报告</dc:subject>
  <dc:title>2010-2015年聚乙烯纤维市场运行态势及投资分析报告</dc:title>
  <cp:keywords>2010-2015年聚乙烯纤维市场运行态势及投资分析报告</cp:keywords>
  <dc:description>2010-2015年聚乙烯纤维市场运行态势及投资分析报告</dc:description>
</cp:coreProperties>
</file>