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dceac3914ea7" w:history="1">
              <w:r>
                <w:rPr>
                  <w:rStyle w:val="Hyperlink"/>
                </w:rPr>
                <w:t>2008-2013年全球防晒用品市场调研及前景预测报告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dceac3914ea7" w:history="1">
              <w:r>
                <w:rPr>
                  <w:rStyle w:val="Hyperlink"/>
                </w:rPr>
                <w:t>2008-2013年全球防晒用品市场调研及前景预测报告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fdceac3914ea7" w:history="1">
                <w:r>
                  <w:rPr>
                    <w:rStyle w:val="Hyperlink"/>
                  </w:rPr>
                  <w:t>https://www.20087.com/2010-03/R_2008_2013nianquanqiufangshaiyongpins.html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第三节 欧洲防晒用品市场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第四节 亚太防晒用品市场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第五节 美国防晒用品市场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第六节 英国防晒用品市场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第七节 法国防晒用品市场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第八节 德国防晒用品市场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第九节 (中~智林)日本防晒用品市场</w:t>
      </w:r>
      <w:r>
        <w:rPr>
          <w:rFonts w:hint="eastAsia"/>
        </w:rPr>
        <w:br/>
      </w:r>
      <w:r>
        <w:rPr>
          <w:rFonts w:hint="eastAsia"/>
        </w:rPr>
        <w:t>　　一 2007-2011年防晒用品市场规模</w:t>
      </w:r>
      <w:r>
        <w:rPr>
          <w:rFonts w:hint="eastAsia"/>
        </w:rPr>
        <w:br/>
      </w:r>
      <w:r>
        <w:rPr>
          <w:rFonts w:hint="eastAsia"/>
        </w:rPr>
        <w:t>　　二 2011年防晒用品市场细分结构</w:t>
      </w:r>
      <w:r>
        <w:rPr>
          <w:rFonts w:hint="eastAsia"/>
        </w:rPr>
        <w:br/>
      </w:r>
      <w:r>
        <w:rPr>
          <w:rFonts w:hint="eastAsia"/>
        </w:rPr>
        <w:t>　　三 2011年防晒用品市场区域分布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2011-2016年防晒用品市场预测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2007-2011年全球防晒用品市场规模一览表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2007-2011年全球防晒用品市场规模变化趋势图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2011年全球防晒用品细分市场规模一览表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2011年全球防晒用品细分市场规模结构图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2011年全球防晒用品市场规模区域一览表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2011年全球防晒用品市场规模区域结构图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2011-2016年全球防晒用品市场规模一览表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2011-2016年全球防晒用品市场规模变化趋势图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2011-2016年全球防晒用品市场容量一览表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2011-2016年全球防晒用品市场容量变化趋势图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2007-2011年欧洲防晒用品市场规模一览表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2007-2011年欧洲防晒用品市场规模变化趋势图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2011年欧洲防晒用品细分市场规模一览表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2011年欧洲防晒用品细分市场规模结构图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2011年欧洲防晒用品市场规模区域一览表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2011年欧洲防晒用品市场规模区域结构图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2011年欧洲防晒用品企业市场份额一览表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2011年欧洲防晒用品企业市场份额结构图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2011-2016年欧洲防晒用品市场容量一览表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2011-2016年欧洲防晒用品市场容量变化趋势图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2007-2011年亚太防晒用品市场规模一览表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2007-2011年亚太防晒用品市场规模变化趋势图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2011年亚太防晒用品细分市场规模一览表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2011年亚太防晒用品细分市场规模结构图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2011年亚太防晒用品市场规模区域一览表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2011年亚太防晒用品市场规模区域结构图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2011-2016年亚太防晒用品市场规模一览表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2011-2016年亚太防晒用品市场规模变化趋势图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dceac3914ea7" w:history="1">
        <w:r>
          <w:rPr>
            <w:rStyle w:val="Hyperlink"/>
          </w:rPr>
          <w:t>2008-2013年全球防晒用品市场调研及前景预测报告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fdceac3914ea7" w:history="1">
        <w:r>
          <w:rPr>
            <w:rStyle w:val="Hyperlink"/>
          </w:rPr>
          <w:t>https://www.20087.com/2010-03/R_2008_2013nianquanqiufangshaiyongpins.html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e01bc6768448a" w:history="1">
      <w:r>
        <w:rPr>
          <w:rStyle w:val="Hyperlink"/>
        </w:rPr>
        <w:t>2008-2013年全球防晒用品市场调研及前景预测报告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fangshaiyongpins.html" TargetMode="External" Id="R33dfdceac39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fangshaiyongpins.html" TargetMode="External" Id="R875e01bc676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2010-03-15T02:40:00Z</dcterms:created>
  <dcterms:modified xsi:type="dcterms:W3CDTF">2010-03-15T03:40:00Z</dcterms:modified>
  <dc:subject>2008-2013年全球防晒用品市场调研及前景预测报告</dc:subject>
  <dc:title>2008-2013年全球防晒用品市场调研及前景预测报告</dc:title>
  <cp:keywords>2008-2013年全球防晒用品市场调研及前景预测报告</cp:keywords>
  <dc:description>2008-2013年全球防晒用品市场调研及前景预测报告</dc:description>
</cp:coreProperties>
</file>