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1c6f272d94114" w:history="1">
              <w:r>
                <w:rPr>
                  <w:rStyle w:val="Hyperlink"/>
                </w:rPr>
                <w:t>2009年度中国人造金刚石市场调研及2010-2012年发展预测报告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1c6f272d94114" w:history="1">
              <w:r>
                <w:rPr>
                  <w:rStyle w:val="Hyperlink"/>
                </w:rPr>
                <w:t>2009年度中国人造金刚石市场调研及2010-2012年发展预测报告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1c6f272d94114" w:history="1">
                <w:r>
                  <w:rPr>
                    <w:rStyle w:val="Hyperlink"/>
                  </w:rPr>
                  <w:t>https://www.20087.com/2010-03/R_2009niandurenzaojingangshishichangdi.html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是一种重要的超硬材料，广泛应用于切割工具、钻头等领域。目前，人造金刚石不仅在硬度和耐磨性上有了显著提升，还能够满足不同应用场景的需求。此外，为了提高产品的可靠性和适应性，一些新型人造金刚石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人造金刚石的发展将更加注重高效化和多功能化。一方面，随着新材料和新技术的发展，对于更高硬度、更强韧性的金刚石需求将持续增长，这将促使研究人员探索新的材料体系和工艺技术，以提高产品的性能和竞争力。另一方面，随着跨学科合作的加强，人造金刚石将与其他领域如生物医学、精密机械等相结合，推动行业不断创新，开发出更多高性能的产品。此外，随着新技术的发展，对于适用于特殊工况的人造金刚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2009-2010年人造金刚石基础</w:t>
      </w:r>
      <w:r>
        <w:rPr>
          <w:rFonts w:hint="eastAsia"/>
        </w:rPr>
        <w:br/>
      </w:r>
      <w:r>
        <w:rPr>
          <w:rFonts w:hint="eastAsia"/>
        </w:rPr>
        <w:t>　　第一节 人造金刚石</w:t>
      </w:r>
      <w:r>
        <w:rPr>
          <w:rFonts w:hint="eastAsia"/>
        </w:rPr>
        <w:br/>
      </w:r>
      <w:r>
        <w:rPr>
          <w:rFonts w:hint="eastAsia"/>
        </w:rPr>
        <w:t>　　　　一 金刚石简介</w:t>
      </w:r>
      <w:r>
        <w:rPr>
          <w:rFonts w:hint="eastAsia"/>
        </w:rPr>
        <w:br/>
      </w:r>
      <w:r>
        <w:rPr>
          <w:rFonts w:hint="eastAsia"/>
        </w:rPr>
        <w:t>　　　　二 金刚石分类</w:t>
      </w:r>
      <w:r>
        <w:rPr>
          <w:rFonts w:hint="eastAsia"/>
        </w:rPr>
        <w:br/>
      </w:r>
      <w:r>
        <w:rPr>
          <w:rFonts w:hint="eastAsia"/>
        </w:rPr>
        <w:t>　　　　三 人造金刚石</w:t>
      </w:r>
      <w:r>
        <w:rPr>
          <w:rFonts w:hint="eastAsia"/>
        </w:rPr>
        <w:br/>
      </w:r>
      <w:r>
        <w:rPr>
          <w:rFonts w:hint="eastAsia"/>
        </w:rPr>
        <w:t>　　第二节 金刚石工业应用</w:t>
      </w:r>
      <w:r>
        <w:rPr>
          <w:rFonts w:hint="eastAsia"/>
        </w:rPr>
        <w:br/>
      </w:r>
      <w:r>
        <w:rPr>
          <w:rFonts w:hint="eastAsia"/>
        </w:rPr>
        <w:t>　　　　一 石材加工工业</w:t>
      </w:r>
      <w:r>
        <w:rPr>
          <w:rFonts w:hint="eastAsia"/>
        </w:rPr>
        <w:br/>
      </w:r>
      <w:r>
        <w:rPr>
          <w:rFonts w:hint="eastAsia"/>
        </w:rPr>
        <w:t>　　　　二 机械加工工业</w:t>
      </w:r>
      <w:r>
        <w:rPr>
          <w:rFonts w:hint="eastAsia"/>
        </w:rPr>
        <w:br/>
      </w:r>
      <w:r>
        <w:rPr>
          <w:rFonts w:hint="eastAsia"/>
        </w:rPr>
        <w:t>　　　　三 电子电器工业</w:t>
      </w:r>
      <w:r>
        <w:rPr>
          <w:rFonts w:hint="eastAsia"/>
        </w:rPr>
        <w:br/>
      </w:r>
      <w:r>
        <w:rPr>
          <w:rFonts w:hint="eastAsia"/>
        </w:rPr>
        <w:t>　　　　四 钻探与开采工业</w:t>
      </w:r>
      <w:r>
        <w:rPr>
          <w:rFonts w:hint="eastAsia"/>
        </w:rPr>
        <w:br/>
      </w:r>
      <w:r>
        <w:rPr>
          <w:rFonts w:hint="eastAsia"/>
        </w:rPr>
        <w:t>　　　　五 光学玻璃和宝石加工业</w:t>
      </w:r>
      <w:r>
        <w:rPr>
          <w:rFonts w:hint="eastAsia"/>
        </w:rPr>
        <w:br/>
      </w:r>
      <w:r>
        <w:rPr>
          <w:rFonts w:hint="eastAsia"/>
        </w:rPr>
        <w:t>　　第三节 人造金刚石发展及前景</w:t>
      </w:r>
      <w:r>
        <w:rPr>
          <w:rFonts w:hint="eastAsia"/>
        </w:rPr>
        <w:br/>
      </w:r>
      <w:r>
        <w:rPr>
          <w:rFonts w:hint="eastAsia"/>
        </w:rPr>
        <w:t>　　　　一 人造金刚石发展历程</w:t>
      </w:r>
      <w:r>
        <w:rPr>
          <w:rFonts w:hint="eastAsia"/>
        </w:rPr>
        <w:br/>
      </w:r>
      <w:r>
        <w:rPr>
          <w:rFonts w:hint="eastAsia"/>
        </w:rPr>
        <w:t>　　　　二 人造金刚石技术发展前景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2009-2010年国内人造金刚石市场</w:t>
      </w:r>
      <w:r>
        <w:rPr>
          <w:rFonts w:hint="eastAsia"/>
        </w:rPr>
        <w:br/>
      </w:r>
      <w:r>
        <w:rPr>
          <w:rFonts w:hint="eastAsia"/>
        </w:rPr>
        <w:t>　　第一节 国内人造金刚石市场特征</w:t>
      </w:r>
      <w:r>
        <w:rPr>
          <w:rFonts w:hint="eastAsia"/>
        </w:rPr>
        <w:br/>
      </w:r>
      <w:r>
        <w:rPr>
          <w:rFonts w:hint="eastAsia"/>
        </w:rPr>
        <w:t>　　　　一 行业市场化程度</w:t>
      </w:r>
      <w:r>
        <w:rPr>
          <w:rFonts w:hint="eastAsia"/>
        </w:rPr>
        <w:br/>
      </w:r>
      <w:r>
        <w:rPr>
          <w:rFonts w:hint="eastAsia"/>
        </w:rPr>
        <w:t>　　　　二 行业区域性、周期性</w:t>
      </w:r>
      <w:r>
        <w:rPr>
          <w:rFonts w:hint="eastAsia"/>
        </w:rPr>
        <w:br/>
      </w:r>
      <w:r>
        <w:rPr>
          <w:rFonts w:hint="eastAsia"/>
        </w:rPr>
        <w:t>　　　　三 行业技术特点与水平</w:t>
      </w:r>
      <w:r>
        <w:rPr>
          <w:rFonts w:hint="eastAsia"/>
        </w:rPr>
        <w:br/>
      </w:r>
      <w:r>
        <w:rPr>
          <w:rFonts w:hint="eastAsia"/>
        </w:rPr>
        <w:t>　　　　四 行业上、下游关联性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第三节 2008-2009年人造金刚石产量</w:t>
      </w:r>
      <w:r>
        <w:rPr>
          <w:rFonts w:hint="eastAsia"/>
        </w:rPr>
        <w:br/>
      </w:r>
      <w:r>
        <w:rPr>
          <w:rFonts w:hint="eastAsia"/>
        </w:rPr>
        <w:t>　　　　一 2001-2009年产量</w:t>
      </w:r>
      <w:r>
        <w:rPr>
          <w:rFonts w:hint="eastAsia"/>
        </w:rPr>
        <w:br/>
      </w:r>
      <w:r>
        <w:rPr>
          <w:rFonts w:hint="eastAsia"/>
        </w:rPr>
        <w:t>　　　　二 2010-2012年产量预测</w:t>
      </w:r>
      <w:r>
        <w:rPr>
          <w:rFonts w:hint="eastAsia"/>
        </w:rPr>
        <w:br/>
      </w:r>
      <w:r>
        <w:rPr>
          <w:rFonts w:hint="eastAsia"/>
        </w:rPr>
        <w:t>　　第四节 下游市场容量分析</w:t>
      </w:r>
      <w:r>
        <w:rPr>
          <w:rFonts w:hint="eastAsia"/>
        </w:rPr>
        <w:br/>
      </w:r>
      <w:r>
        <w:rPr>
          <w:rFonts w:hint="eastAsia"/>
        </w:rPr>
        <w:t>　　　　一 新兴产业快速发展提供了广阔的市场空间</w:t>
      </w:r>
      <w:r>
        <w:rPr>
          <w:rFonts w:hint="eastAsia"/>
        </w:rPr>
        <w:br/>
      </w:r>
      <w:r>
        <w:rPr>
          <w:rFonts w:hint="eastAsia"/>
        </w:rPr>
        <w:t>　　　　二 全球制造中心转移为超硬材料发展带来了新机遇</w:t>
      </w:r>
      <w:r>
        <w:rPr>
          <w:rFonts w:hint="eastAsia"/>
        </w:rPr>
        <w:br/>
      </w:r>
      <w:r>
        <w:rPr>
          <w:rFonts w:hint="eastAsia"/>
        </w:rPr>
        <w:t>　　　　三 传统加工领域技术升级对超硬材料需求不断增加</w:t>
      </w:r>
      <w:r>
        <w:rPr>
          <w:rFonts w:hint="eastAsia"/>
        </w:rPr>
        <w:br/>
      </w:r>
      <w:r>
        <w:rPr>
          <w:rFonts w:hint="eastAsia"/>
        </w:rPr>
        <w:t>　　第五节 2008年人造金刚石出口</w:t>
      </w:r>
      <w:r>
        <w:rPr>
          <w:rFonts w:hint="eastAsia"/>
        </w:rPr>
        <w:br/>
      </w:r>
      <w:r>
        <w:rPr>
          <w:rFonts w:hint="eastAsia"/>
        </w:rPr>
        <w:t>　　　　一 2008年人造金刚石出口</w:t>
      </w:r>
      <w:r>
        <w:rPr>
          <w:rFonts w:hint="eastAsia"/>
        </w:rPr>
        <w:br/>
      </w:r>
      <w:r>
        <w:rPr>
          <w:rFonts w:hint="eastAsia"/>
        </w:rPr>
        <w:t>　　　　二 2007年美日进口分析</w:t>
      </w:r>
      <w:r>
        <w:rPr>
          <w:rFonts w:hint="eastAsia"/>
        </w:rPr>
        <w:br/>
      </w:r>
      <w:r>
        <w:rPr>
          <w:rFonts w:hint="eastAsia"/>
        </w:rPr>
        <w:t>　　第六节 行业市场竞争分析</w:t>
      </w:r>
      <w:r>
        <w:rPr>
          <w:rFonts w:hint="eastAsia"/>
        </w:rPr>
        <w:br/>
      </w:r>
      <w:r>
        <w:rPr>
          <w:rFonts w:hint="eastAsia"/>
        </w:rPr>
        <w:t>　　　　一 国际著名人造金刚石生产企业</w:t>
      </w:r>
      <w:r>
        <w:rPr>
          <w:rFonts w:hint="eastAsia"/>
        </w:rPr>
        <w:br/>
      </w:r>
      <w:r>
        <w:rPr>
          <w:rFonts w:hint="eastAsia"/>
        </w:rPr>
        <w:t>　　　　二 国内主要的人造金刚石生产企业情况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黄河旋风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华晶金刚石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第三节 中南钻石股份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三门峡金渠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山东昌润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安徽宏晶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2010-2012年行业发展前景及未来预测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[:中:智:林:]行业发展趋势预测</w:t>
      </w:r>
      <w:r>
        <w:rPr>
          <w:rFonts w:hint="eastAsia"/>
        </w:rPr>
        <w:br/>
      </w:r>
      <w:r>
        <w:rPr>
          <w:rFonts w:hint="eastAsia"/>
        </w:rPr>
        <w:t>　　　　一 行业的市场需求仍将保持快速增长的态势</w:t>
      </w:r>
      <w:r>
        <w:rPr>
          <w:rFonts w:hint="eastAsia"/>
        </w:rPr>
        <w:br/>
      </w:r>
      <w:r>
        <w:rPr>
          <w:rFonts w:hint="eastAsia"/>
        </w:rPr>
        <w:t>　　　　二 合成设备的合成腔体大型化，工艺技术水平将进一步提高</w:t>
      </w:r>
      <w:r>
        <w:rPr>
          <w:rFonts w:hint="eastAsia"/>
        </w:rPr>
        <w:br/>
      </w:r>
      <w:r>
        <w:rPr>
          <w:rFonts w:hint="eastAsia"/>
        </w:rPr>
        <w:t>　　　　三 行业仍有逐步整合的空间，规模化集约化将成为行业发展趋势</w:t>
      </w:r>
      <w:r>
        <w:rPr>
          <w:rFonts w:hint="eastAsia"/>
        </w:rPr>
        <w:br/>
      </w:r>
      <w:r>
        <w:rPr>
          <w:rFonts w:hint="eastAsia"/>
        </w:rPr>
        <w:t>　　　　四 人造金刚石在新兴行业领域内的应用有望进一步拓展</w:t>
      </w:r>
      <w:r>
        <w:rPr>
          <w:rFonts w:hint="eastAsia"/>
        </w:rPr>
        <w:br/>
      </w:r>
      <w:r>
        <w:rPr>
          <w:rFonts w:hint="eastAsia"/>
        </w:rPr>
        <w:t>　　图表 1 金刚石分类一览表</w:t>
      </w:r>
      <w:r>
        <w:rPr>
          <w:rFonts w:hint="eastAsia"/>
        </w:rPr>
        <w:br/>
      </w:r>
      <w:r>
        <w:rPr>
          <w:rFonts w:hint="eastAsia"/>
        </w:rPr>
        <w:t>　　图表 2 2001-2009年我国人造金刚石产量 单位：亿克拉</w:t>
      </w:r>
      <w:r>
        <w:rPr>
          <w:rFonts w:hint="eastAsia"/>
        </w:rPr>
        <w:br/>
      </w:r>
      <w:r>
        <w:rPr>
          <w:rFonts w:hint="eastAsia"/>
        </w:rPr>
        <w:t>　　图表 3 2003-2008 年我国汽车、发动机、轴承及压缩机产量</w:t>
      </w:r>
      <w:r>
        <w:rPr>
          <w:rFonts w:hint="eastAsia"/>
        </w:rPr>
        <w:br/>
      </w:r>
      <w:r>
        <w:rPr>
          <w:rFonts w:hint="eastAsia"/>
        </w:rPr>
        <w:t>　　图表 4 2001-2008 年我国人造金刚石出口一览表</w:t>
      </w:r>
      <w:r>
        <w:rPr>
          <w:rFonts w:hint="eastAsia"/>
        </w:rPr>
        <w:br/>
      </w:r>
      <w:r>
        <w:rPr>
          <w:rFonts w:hint="eastAsia"/>
        </w:rPr>
        <w:t>　　图表 7 国内主要人造金刚石制造企业及其主要产品</w:t>
      </w:r>
      <w:r>
        <w:rPr>
          <w:rFonts w:hint="eastAsia"/>
        </w:rPr>
        <w:br/>
      </w:r>
      <w:r>
        <w:rPr>
          <w:rFonts w:hint="eastAsia"/>
        </w:rPr>
        <w:t>　　图表 9 2008年黄河旋风业务盈利一览表</w:t>
      </w:r>
      <w:r>
        <w:rPr>
          <w:rFonts w:hint="eastAsia"/>
        </w:rPr>
        <w:br/>
      </w:r>
      <w:r>
        <w:rPr>
          <w:rFonts w:hint="eastAsia"/>
        </w:rPr>
        <w:t>　　图表 10 2009年1-6月黄河旋风业务盈利一览表</w:t>
      </w:r>
      <w:r>
        <w:rPr>
          <w:rFonts w:hint="eastAsia"/>
        </w:rPr>
        <w:br/>
      </w:r>
      <w:r>
        <w:rPr>
          <w:rFonts w:hint="eastAsia"/>
        </w:rPr>
        <w:t>　　图表 11 2008-2009年华晶金刚石财务运营一览表</w:t>
      </w:r>
      <w:r>
        <w:rPr>
          <w:rFonts w:hint="eastAsia"/>
        </w:rPr>
        <w:br/>
      </w:r>
      <w:r>
        <w:rPr>
          <w:rFonts w:hint="eastAsia"/>
        </w:rPr>
        <w:t>　　图表 12 2008年华晶金刚石业务盈利一览表</w:t>
      </w:r>
      <w:r>
        <w:rPr>
          <w:rFonts w:hint="eastAsia"/>
        </w:rPr>
        <w:br/>
      </w:r>
      <w:r>
        <w:rPr>
          <w:rFonts w:hint="eastAsia"/>
        </w:rPr>
        <w:t>　　图表 13 2009年1-6月华晶金刚石业务盈利一览表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1c6f272d94114" w:history="1">
        <w:r>
          <w:rPr>
            <w:rStyle w:val="Hyperlink"/>
          </w:rPr>
          <w:t>2009年度中国人造金刚石市场调研及2010-2012年发展预测报告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1c6f272d94114" w:history="1">
        <w:r>
          <w:rPr>
            <w:rStyle w:val="Hyperlink"/>
          </w:rPr>
          <w:t>https://www.20087.com/2010-03/R_2009niandurenzaojingangshishichangdi.html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ff28141a248c7" w:history="1">
      <w:r>
        <w:rPr>
          <w:rStyle w:val="Hyperlink"/>
        </w:rPr>
        <w:t>2009年度中国人造金刚石市场调研及2010-2012年发展预测报告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renzaojingangshishichangdi.html" TargetMode="External" Id="Rd0f1c6f272d9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renzaojingangshishichangdi.html" TargetMode="External" Id="R64aff28141a2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2010-03-08T01:09:00Z</dcterms:created>
  <dcterms:modified xsi:type="dcterms:W3CDTF">2010-03-08T02:09:00Z</dcterms:modified>
  <dc:subject>2009年度中国人造金刚石市场调研及2010-2012年发展预测报告</dc:subject>
  <dc:title>2009年度中国人造金刚石市场调研及2010-2012年发展预测报告</dc:title>
  <cp:keywords>2009年度中国人造金刚石市场调研及2010-2012年发展预测报告</cp:keywords>
  <dc:description>2009年度中国人造金刚石市场调研及2010-2012年发展预测报告</dc:description>
</cp:coreProperties>
</file>