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e2bdb2f2845e5" w:history="1">
              <w:r>
                <w:rPr>
                  <w:rStyle w:val="Hyperlink"/>
                </w:rPr>
                <w:t>2009-2012年中国浙江省低碳经济现状及发展趋势分析报告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e2bdb2f2845e5" w:history="1">
              <w:r>
                <w:rPr>
                  <w:rStyle w:val="Hyperlink"/>
                </w:rPr>
                <w:t>2009-2012年中国浙江省低碳经济现状及发展趋势分析报告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e2bdb2f2845e5" w:history="1">
                <w:r>
                  <w:rPr>
                    <w:rStyle w:val="Hyperlink"/>
                  </w:rPr>
                  <w:t>https://www.20087.com/2010-03/R_2009_2012zhejiangshengditanjingjixia.html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中国浙江省低碳经济发展环境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浙江省经济发展环境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一、2005-2009年浙江省GDP增长状况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三、中国经济结构与浙江省经济结构对比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四、能源与浙江省经济发展的重要关系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五、2009年浙江省支柱产业的发展状况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六、2009年浙江省经济结构改革调整的进度状况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浙江省低碳经济政策发展环境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浙江省重要职能部门的政策动态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一、浙江省政府</w:t>
      </w:r>
      <w:r>
        <w:rPr>
          <w:rFonts w:hint="eastAsia"/>
        </w:rPr>
        <w:br/>
      </w:r>
      <w:r>
        <w:rPr>
          <w:rFonts w:hint="eastAsia"/>
        </w:rPr>
        <w:t>　　　　二、浙江省发改委</w:t>
      </w:r>
      <w:r>
        <w:rPr>
          <w:rFonts w:hint="eastAsia"/>
        </w:rPr>
        <w:br/>
      </w:r>
      <w:r>
        <w:rPr>
          <w:rFonts w:hint="eastAsia"/>
        </w:rPr>
        <w:t>　　　　三、浙江省环保厅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浙江省低碳经济发展的政策法规概述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中国浙江省低碳经济发展现状及趋势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浙江省能源消费现状</w:t>
      </w:r>
      <w:r>
        <w:rPr>
          <w:rFonts w:hint="eastAsia"/>
        </w:rPr>
        <w:br/>
      </w:r>
      <w:r>
        <w:rPr>
          <w:rFonts w:hint="eastAsia"/>
        </w:rPr>
        <w:t>　　　　一、浙江省不可再生能源资源状况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二、浙江省可再生能源资源状况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三、2005-2009年浙江省能源消费状况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四、2005-2009年浙江省单位GDP的能耗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五、2005-2009年浙江省能源供应状况</w:t>
      </w:r>
      <w:r>
        <w:rPr>
          <w:rFonts w:hint="eastAsia"/>
        </w:rPr>
        <w:br/>
      </w:r>
      <w:r>
        <w:rPr>
          <w:rFonts w:hint="eastAsia"/>
        </w:rPr>
        <w:t>　　　　六、浙江省能源供需结构</w:t>
      </w:r>
      <w:r>
        <w:rPr>
          <w:rFonts w:hint="eastAsia"/>
        </w:rPr>
        <w:br/>
      </w:r>
      <w:r>
        <w:rPr>
          <w:rFonts w:hint="eastAsia"/>
        </w:rPr>
        <w:t>　　第二节 中国浙江省煤炭消费状况</w:t>
      </w:r>
      <w:r>
        <w:rPr>
          <w:rFonts w:hint="eastAsia"/>
        </w:rPr>
        <w:br/>
      </w:r>
      <w:r>
        <w:rPr>
          <w:rFonts w:hint="eastAsia"/>
        </w:rPr>
        <w:t>　　第三节 中国浙江省原油消费状况</w:t>
      </w:r>
      <w:r>
        <w:rPr>
          <w:rFonts w:hint="eastAsia"/>
        </w:rPr>
        <w:br/>
      </w:r>
      <w:r>
        <w:rPr>
          <w:rFonts w:hint="eastAsia"/>
        </w:rPr>
        <w:t>　　第四节 中国浙江省天然气消费状况</w:t>
      </w:r>
      <w:r>
        <w:rPr>
          <w:rFonts w:hint="eastAsia"/>
        </w:rPr>
        <w:br/>
      </w:r>
      <w:r>
        <w:rPr>
          <w:rFonts w:hint="eastAsia"/>
        </w:rPr>
        <w:t>　　第五节 中国浙江省成品油消费状况</w:t>
      </w:r>
      <w:r>
        <w:rPr>
          <w:rFonts w:hint="eastAsia"/>
        </w:rPr>
        <w:br/>
      </w:r>
      <w:r>
        <w:rPr>
          <w:rFonts w:hint="eastAsia"/>
        </w:rPr>
        <w:t>　　第六节 中国浙江省电力消费状况</w:t>
      </w:r>
      <w:r>
        <w:rPr>
          <w:rFonts w:hint="eastAsia"/>
        </w:rPr>
        <w:br/>
      </w:r>
      <w:r>
        <w:rPr>
          <w:rFonts w:hint="eastAsia"/>
        </w:rPr>
        <w:t>　　第七节 浙江省节 能减排发展状况</w:t>
      </w:r>
      <w:r>
        <w:rPr>
          <w:rFonts w:hint="eastAsia"/>
        </w:rPr>
        <w:br/>
      </w:r>
      <w:r>
        <w:rPr>
          <w:rFonts w:hint="eastAsia"/>
        </w:rPr>
        <w:t>　　第八节 浙江省治污发展状况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中国浙江省支柱产业与低碳经济研究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一、浙江省城市化进程现状</w:t>
      </w:r>
      <w:r>
        <w:rPr>
          <w:rFonts w:hint="eastAsia"/>
        </w:rPr>
        <w:br/>
      </w:r>
      <w:r>
        <w:rPr>
          <w:rFonts w:hint="eastAsia"/>
        </w:rPr>
        <w:t>　　　　二、浙江省城市能耗状况</w:t>
      </w:r>
      <w:r>
        <w:rPr>
          <w:rFonts w:hint="eastAsia"/>
        </w:rPr>
        <w:br/>
      </w:r>
      <w:r>
        <w:rPr>
          <w:rFonts w:hint="eastAsia"/>
        </w:rPr>
        <w:t>　　　　三、浙江省城市发展模式现状、问题及建议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四、浙江省城市节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一、2005-2009年浙江省交通运输业发展特征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二、浙江省交通运输业的节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三、浙江省主要城市的交通运输业节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四、浙江省交通运输业节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四、浙江省有色工业低碳经济发展建议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中国浙江省新兴产业与低碳经济研究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一、浙江省太阳能产业发展环境分析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一、浙江省风能产业发展环境分析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一、浙江省生物质能产业发展环境分析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一、浙江省环保产业发展环境分析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二、浙江省环保产业发展现状</w:t>
      </w:r>
      <w:r>
        <w:rPr>
          <w:rFonts w:hint="eastAsia"/>
        </w:rPr>
        <w:br/>
      </w:r>
      <w:r>
        <w:rPr>
          <w:rFonts w:hint="eastAsia"/>
        </w:rPr>
        <w:t>　　　　三、浙江省环保产业问题及发展趋势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四、浙江省环保产业竞争状况</w:t>
      </w:r>
      <w:r>
        <w:rPr>
          <w:rFonts w:hint="eastAsia"/>
        </w:rPr>
        <w:br/>
      </w:r>
      <w:r>
        <w:rPr>
          <w:rFonts w:hint="eastAsia"/>
        </w:rPr>
        <w:t>　　　　五、浙江省环保产业低碳经济发展建议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中国浙江省领先企业竞争力分析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中国浙江省低碳经济问题分析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中国浙江省三高现状</w:t>
      </w:r>
      <w:r>
        <w:rPr>
          <w:rFonts w:hint="eastAsia"/>
        </w:rPr>
        <w:br/>
      </w:r>
      <w:r>
        <w:rPr>
          <w:rFonts w:hint="eastAsia"/>
        </w:rPr>
        <w:t>　　　　一、浙江省重点的三高行业发展状况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二、浙江省三高行业与当地经济的关系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三、浙江省三高行业治理政策措施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四、浙江省三高行业治理状况</w:t>
      </w:r>
      <w:r>
        <w:rPr>
          <w:rFonts w:hint="eastAsia"/>
        </w:rPr>
        <w:br/>
      </w:r>
      <w:r>
        <w:rPr>
          <w:rFonts w:hint="eastAsia"/>
        </w:rPr>
        <w:t>　　　　五、浙江省三高行业低碳模式建议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五、浙江省CDM模式发展状况及建议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中国浙江省低碳经济发展建议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中智^林^：风险控制建议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e2bdb2f2845e5" w:history="1">
        <w:r>
          <w:rPr>
            <w:rStyle w:val="Hyperlink"/>
          </w:rPr>
          <w:t>2009-2012年中国浙江省低碳经济现状及发展趋势分析报告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e2bdb2f2845e5" w:history="1">
        <w:r>
          <w:rPr>
            <w:rStyle w:val="Hyperlink"/>
          </w:rPr>
          <w:t>https://www.20087.com/2010-03/R_2009_2012zhejiangshengditanjingjixia.html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1c31d52747e6" w:history="1">
      <w:r>
        <w:rPr>
          <w:rStyle w:val="Hyperlink"/>
        </w:rPr>
        <w:t>2009-2012年中国浙江省低碳经济现状及发展趋势分析报告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zhejiangshengditanjingjixia.html" TargetMode="External" Id="R41de2bdb2f28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zhejiangshengditanjingjixia.html" TargetMode="External" Id="R1a591c31d52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2010-03-03T07:29:00Z</dcterms:created>
  <dcterms:modified xsi:type="dcterms:W3CDTF">2010-03-03T08:29:00Z</dcterms:modified>
  <dc:subject>2009-2012年中国浙江省低碳经济现状及发展趋势分析报告</dc:subject>
  <dc:title>2009-2012年中国浙江省低碳经济现状及发展趋势分析报告</dc:title>
  <cp:keywords>2009-2012年中国浙江省低碳经济现状及发展趋势分析报告</cp:keywords>
  <dc:description>2009-2012年中国浙江省低碳经济现状及发展趋势分析报告</dc:description>
</cp:coreProperties>
</file>