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595c7d0ce43b7" w:history="1">
              <w:r>
                <w:rPr>
                  <w:rStyle w:val="Hyperlink"/>
                </w:rPr>
                <w:t>2010年有关饮食生活的研究报告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595c7d0ce43b7" w:history="1">
              <w:r>
                <w:rPr>
                  <w:rStyle w:val="Hyperlink"/>
                </w:rPr>
                <w:t>2010年有关饮食生活的研究报告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595c7d0ce43b7" w:history="1">
                <w:r>
                  <w:rPr>
                    <w:rStyle w:val="Hyperlink"/>
                  </w:rPr>
                  <w:t>https://www.20087.com/2010-03/R_2010nianyouguanyinshishenghuodeyanji.html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研究方法和目的</w:t>
      </w:r>
      <w:r>
        <w:rPr>
          <w:rFonts w:hint="eastAsia"/>
        </w:rPr>
        <w:br/>
      </w:r>
      <w:r>
        <w:rPr>
          <w:rFonts w:hint="eastAsia"/>
        </w:rPr>
        <w:t>　　1、研究目的</w:t>
      </w:r>
      <w:r>
        <w:rPr>
          <w:rFonts w:hint="eastAsia"/>
        </w:rPr>
        <w:br/>
      </w:r>
      <w:r>
        <w:rPr>
          <w:rFonts w:hint="eastAsia"/>
        </w:rPr>
        <w:t>　　2、研究方法</w:t>
      </w:r>
      <w:r>
        <w:rPr>
          <w:rFonts w:hint="eastAsia"/>
        </w:rPr>
        <w:br/>
      </w:r>
      <w:r>
        <w:rPr>
          <w:rFonts w:hint="eastAsia"/>
        </w:rPr>
        <w:t>　　第二部分 样本总量和构成</w:t>
      </w:r>
      <w:r>
        <w:rPr>
          <w:rFonts w:hint="eastAsia"/>
        </w:rPr>
        <w:br/>
      </w:r>
      <w:r>
        <w:rPr>
          <w:rFonts w:hint="eastAsia"/>
        </w:rPr>
        <w:t>　　1、样本总量和样本的地区分布（附图）</w:t>
      </w:r>
      <w:r>
        <w:rPr>
          <w:rFonts w:hint="eastAsia"/>
        </w:rPr>
        <w:br/>
      </w:r>
      <w:r>
        <w:rPr>
          <w:rFonts w:hint="eastAsia"/>
        </w:rPr>
        <w:t>　　2、样本的年龄构成（附图）</w:t>
      </w:r>
      <w:r>
        <w:rPr>
          <w:rFonts w:hint="eastAsia"/>
        </w:rPr>
        <w:br/>
      </w:r>
      <w:r>
        <w:rPr>
          <w:rFonts w:hint="eastAsia"/>
        </w:rPr>
        <w:t>　　3、样本的收入构成（附图）</w:t>
      </w:r>
      <w:r>
        <w:rPr>
          <w:rFonts w:hint="eastAsia"/>
        </w:rPr>
        <w:br/>
      </w:r>
      <w:r>
        <w:rPr>
          <w:rFonts w:hint="eastAsia"/>
        </w:rPr>
        <w:t>　　4、样本文化程度构成（附图）</w:t>
      </w:r>
      <w:r>
        <w:rPr>
          <w:rFonts w:hint="eastAsia"/>
        </w:rPr>
        <w:br/>
      </w:r>
      <w:r>
        <w:rPr>
          <w:rFonts w:hint="eastAsia"/>
        </w:rPr>
        <w:t>　　5、样本性别构成（附图）</w:t>
      </w:r>
      <w:r>
        <w:rPr>
          <w:rFonts w:hint="eastAsia"/>
        </w:rPr>
        <w:br/>
      </w:r>
      <w:r>
        <w:rPr>
          <w:rFonts w:hint="eastAsia"/>
        </w:rPr>
        <w:t>　　6、综合分析（附图）</w:t>
      </w:r>
      <w:r>
        <w:rPr>
          <w:rFonts w:hint="eastAsia"/>
        </w:rPr>
        <w:br/>
      </w:r>
      <w:r>
        <w:rPr>
          <w:rFonts w:hint="eastAsia"/>
        </w:rPr>
        <w:t>　　第三部分 调查主要发现</w:t>
      </w:r>
      <w:r>
        <w:rPr>
          <w:rFonts w:hint="eastAsia"/>
        </w:rPr>
        <w:br/>
      </w:r>
      <w:r>
        <w:rPr>
          <w:rFonts w:hint="eastAsia"/>
        </w:rPr>
        <w:t>　　1、关于被调查者饮食生活情况分析</w:t>
      </w:r>
      <w:r>
        <w:rPr>
          <w:rFonts w:hint="eastAsia"/>
        </w:rPr>
        <w:br/>
      </w:r>
      <w:r>
        <w:rPr>
          <w:rFonts w:hint="eastAsia"/>
        </w:rPr>
        <w:t>　　1.1 、被调查者每日就餐数量分析（附图）</w:t>
      </w:r>
      <w:r>
        <w:rPr>
          <w:rFonts w:hint="eastAsia"/>
        </w:rPr>
        <w:br/>
      </w:r>
      <w:r>
        <w:rPr>
          <w:rFonts w:hint="eastAsia"/>
        </w:rPr>
        <w:t>　　1.2 、被调查者对于早餐、午餐、晚餐进餐量最多（最注重摄取营养）的情况分析（附图）</w:t>
      </w:r>
      <w:r>
        <w:rPr>
          <w:rFonts w:hint="eastAsia"/>
        </w:rPr>
        <w:br/>
      </w:r>
      <w:r>
        <w:rPr>
          <w:rFonts w:hint="eastAsia"/>
        </w:rPr>
        <w:t>　　2、被调查者有关早餐情况的分析</w:t>
      </w:r>
      <w:r>
        <w:rPr>
          <w:rFonts w:hint="eastAsia"/>
        </w:rPr>
        <w:br/>
      </w:r>
      <w:r>
        <w:rPr>
          <w:rFonts w:hint="eastAsia"/>
        </w:rPr>
        <w:t>　　2.1 、被调查者吃早餐的情况分析（附图）</w:t>
      </w:r>
      <w:r>
        <w:rPr>
          <w:rFonts w:hint="eastAsia"/>
        </w:rPr>
        <w:br/>
      </w:r>
      <w:r>
        <w:rPr>
          <w:rFonts w:hint="eastAsia"/>
        </w:rPr>
        <w:t>　　2.2 、被调查者早餐主食的情况分析（附图）</w:t>
      </w:r>
      <w:r>
        <w:rPr>
          <w:rFonts w:hint="eastAsia"/>
        </w:rPr>
        <w:br/>
      </w:r>
      <w:r>
        <w:rPr>
          <w:rFonts w:hint="eastAsia"/>
        </w:rPr>
        <w:t>　　2.3 、被调查者吃早餐的时间分析（附图）</w:t>
      </w:r>
      <w:r>
        <w:rPr>
          <w:rFonts w:hint="eastAsia"/>
        </w:rPr>
        <w:br/>
      </w:r>
      <w:r>
        <w:rPr>
          <w:rFonts w:hint="eastAsia"/>
        </w:rPr>
        <w:t>　　2.4 、被调查者吃早餐花费的时间分析（附图）</w:t>
      </w:r>
      <w:r>
        <w:rPr>
          <w:rFonts w:hint="eastAsia"/>
        </w:rPr>
        <w:br/>
      </w:r>
      <w:r>
        <w:rPr>
          <w:rFonts w:hint="eastAsia"/>
        </w:rPr>
        <w:t>　　2.5 、被调查者早餐准备情况与就餐地点分析（附图）</w:t>
      </w:r>
      <w:r>
        <w:rPr>
          <w:rFonts w:hint="eastAsia"/>
        </w:rPr>
        <w:br/>
      </w:r>
      <w:r>
        <w:rPr>
          <w:rFonts w:hint="eastAsia"/>
        </w:rPr>
        <w:t>　　3、被调查者有关午餐情况分析</w:t>
      </w:r>
      <w:r>
        <w:rPr>
          <w:rFonts w:hint="eastAsia"/>
        </w:rPr>
        <w:br/>
      </w:r>
      <w:r>
        <w:rPr>
          <w:rFonts w:hint="eastAsia"/>
        </w:rPr>
        <w:t>　　3.1 、被调查者吃午餐的时间分析（附图）</w:t>
      </w:r>
      <w:r>
        <w:rPr>
          <w:rFonts w:hint="eastAsia"/>
        </w:rPr>
        <w:br/>
      </w:r>
      <w:r>
        <w:rPr>
          <w:rFonts w:hint="eastAsia"/>
        </w:rPr>
        <w:t>　　3.2 、被调查者吃午餐花费的时间分析（附图）</w:t>
      </w:r>
      <w:r>
        <w:rPr>
          <w:rFonts w:hint="eastAsia"/>
        </w:rPr>
        <w:br/>
      </w:r>
      <w:r>
        <w:rPr>
          <w:rFonts w:hint="eastAsia"/>
        </w:rPr>
        <w:t>　　3.3 、被调查者午餐准备情况与就餐地点分析（附图）</w:t>
      </w:r>
      <w:r>
        <w:rPr>
          <w:rFonts w:hint="eastAsia"/>
        </w:rPr>
        <w:br/>
      </w:r>
      <w:r>
        <w:rPr>
          <w:rFonts w:hint="eastAsia"/>
        </w:rPr>
        <w:t>　　4、被调查者有关晚餐情况分析</w:t>
      </w:r>
      <w:r>
        <w:rPr>
          <w:rFonts w:hint="eastAsia"/>
        </w:rPr>
        <w:br/>
      </w:r>
      <w:r>
        <w:rPr>
          <w:rFonts w:hint="eastAsia"/>
        </w:rPr>
        <w:t>　　4.1 、被调查者吃晚餐的时间分析（附图）</w:t>
      </w:r>
      <w:r>
        <w:rPr>
          <w:rFonts w:hint="eastAsia"/>
        </w:rPr>
        <w:br/>
      </w:r>
      <w:r>
        <w:rPr>
          <w:rFonts w:hint="eastAsia"/>
        </w:rPr>
        <w:t>　　4.2 、被调查者吃晚餐花费的时间分析（附图）</w:t>
      </w:r>
      <w:r>
        <w:rPr>
          <w:rFonts w:hint="eastAsia"/>
        </w:rPr>
        <w:br/>
      </w:r>
      <w:r>
        <w:rPr>
          <w:rFonts w:hint="eastAsia"/>
        </w:rPr>
        <w:t>　　4.3 、被调者晚餐准备情况与就餐地点分析（附图）</w:t>
      </w:r>
      <w:r>
        <w:rPr>
          <w:rFonts w:hint="eastAsia"/>
        </w:rPr>
        <w:br/>
      </w:r>
      <w:r>
        <w:rPr>
          <w:rFonts w:hint="eastAsia"/>
        </w:rPr>
        <w:t>　　5、被调查者饮食生活倾向及变化情况分析</w:t>
      </w:r>
      <w:r>
        <w:rPr>
          <w:rFonts w:hint="eastAsia"/>
        </w:rPr>
        <w:br/>
      </w:r>
      <w:r>
        <w:rPr>
          <w:rFonts w:hint="eastAsia"/>
        </w:rPr>
        <w:t>　　5.1 、被调查者饮食喜好情况分析（附图）</w:t>
      </w:r>
      <w:r>
        <w:rPr>
          <w:rFonts w:hint="eastAsia"/>
        </w:rPr>
        <w:br/>
      </w:r>
      <w:r>
        <w:rPr>
          <w:rFonts w:hint="eastAsia"/>
        </w:rPr>
        <w:t>　　5.2 、被调查者饮食比较注意、讲究的事项分析（附图）</w:t>
      </w:r>
      <w:r>
        <w:rPr>
          <w:rFonts w:hint="eastAsia"/>
        </w:rPr>
        <w:br/>
      </w:r>
      <w:r>
        <w:rPr>
          <w:rFonts w:hint="eastAsia"/>
        </w:rPr>
        <w:t>　　5.3 、被调查者印象中的用餐场合分析（附图）</w:t>
      </w:r>
      <w:r>
        <w:rPr>
          <w:rFonts w:hint="eastAsia"/>
        </w:rPr>
        <w:br/>
      </w:r>
      <w:r>
        <w:rPr>
          <w:rFonts w:hint="eastAsia"/>
        </w:rPr>
        <w:t>　　5.4 、被调查喜欢的菜肴分析（附图）</w:t>
      </w:r>
      <w:r>
        <w:rPr>
          <w:rFonts w:hint="eastAsia"/>
        </w:rPr>
        <w:br/>
      </w:r>
      <w:r>
        <w:rPr>
          <w:rFonts w:hint="eastAsia"/>
        </w:rPr>
        <w:t>　　5.5 、被调查自己做饭的频率分析（附图）</w:t>
      </w:r>
      <w:r>
        <w:rPr>
          <w:rFonts w:hint="eastAsia"/>
        </w:rPr>
        <w:br/>
      </w:r>
      <w:r>
        <w:rPr>
          <w:rFonts w:hint="eastAsia"/>
        </w:rPr>
        <w:t>　　5.6 、被调查者在家做过的菜肴分析（附图）</w:t>
      </w:r>
      <w:r>
        <w:rPr>
          <w:rFonts w:hint="eastAsia"/>
        </w:rPr>
        <w:br/>
      </w:r>
      <w:r>
        <w:rPr>
          <w:rFonts w:hint="eastAsia"/>
        </w:rPr>
        <w:t>　　5.7 、被调查者对于日本料理的认知情况分析（附图）</w:t>
      </w:r>
      <w:r>
        <w:rPr>
          <w:rFonts w:hint="eastAsia"/>
        </w:rPr>
        <w:br/>
      </w:r>
      <w:r>
        <w:rPr>
          <w:rFonts w:hint="eastAsia"/>
        </w:rPr>
        <w:t>　　5.8 、被调查者吃过的日本料理分析（附图）</w:t>
      </w:r>
      <w:r>
        <w:rPr>
          <w:rFonts w:hint="eastAsia"/>
        </w:rPr>
        <w:br/>
      </w:r>
      <w:r>
        <w:rPr>
          <w:rFonts w:hint="eastAsia"/>
        </w:rPr>
        <w:t>　　5.9 、被调查者想吃的日本料理分析（附图）</w:t>
      </w:r>
      <w:r>
        <w:rPr>
          <w:rFonts w:hint="eastAsia"/>
        </w:rPr>
        <w:br/>
      </w:r>
      <w:r>
        <w:rPr>
          <w:rFonts w:hint="eastAsia"/>
        </w:rPr>
        <w:t>　　第四部分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595c7d0ce43b7" w:history="1">
        <w:r>
          <w:rPr>
            <w:rStyle w:val="Hyperlink"/>
          </w:rPr>
          <w:t>2010年有关饮食生活的研究报告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595c7d0ce43b7" w:history="1">
        <w:r>
          <w:rPr>
            <w:rStyle w:val="Hyperlink"/>
          </w:rPr>
          <w:t>https://www.20087.com/2010-03/R_2010nianyouguanyinshishenghuodeyanji.html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c0e5ce7784851" w:history="1">
      <w:r>
        <w:rPr>
          <w:rStyle w:val="Hyperlink"/>
        </w:rPr>
        <w:t>2010年有关饮食生活的研究报告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nianyouguanyinshishenghuodeyanji.html" TargetMode="External" Id="R517595c7d0ce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nianyouguanyinshishenghuodeyanji.html" TargetMode="External" Id="R727c0e5ce778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2010-03-26T06:38:00Z</dcterms:created>
  <dcterms:modified xsi:type="dcterms:W3CDTF">2010-03-26T07:38:00Z</dcterms:modified>
  <dc:subject>2010年有关饮食生活的研究报告</dc:subject>
  <dc:title>2010年有关饮食生活的研究报告</dc:title>
  <cp:keywords>2010年有关饮食生活的研究报告</cp:keywords>
  <dc:description>2010年有关饮食生活的研究报告</dc:description>
</cp:coreProperties>
</file>