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7dee95b2994922" w:history="1">
              <w:r>
                <w:rPr>
                  <w:rStyle w:val="Hyperlink"/>
                </w:rPr>
                <w:t>2010-2012年中国乙二醇市场深度分析及前景预测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7dee95b2994922" w:history="1">
              <w:r>
                <w:rPr>
                  <w:rStyle w:val="Hyperlink"/>
                </w:rPr>
                <w:t>2010-2012年中国乙二醇市场深度分析及前景预测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0331082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7dee95b2994922" w:history="1">
                <w:r>
                  <w:rPr>
                    <w:rStyle w:val="Hyperlink"/>
                  </w:rPr>
                  <w:t>https://www.20087.com/2010-03/R_2010_2012yierchunshichangshendufenxi.html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乙二醇简介及生产工艺</w:t>
      </w:r>
      <w:r>
        <w:rPr>
          <w:rFonts w:hint="eastAsia"/>
        </w:rPr>
        <w:br/>
      </w:r>
      <w:r>
        <w:rPr>
          <w:rFonts w:hint="eastAsia"/>
        </w:rPr>
        <w:t>　　第一节 乙二醇简述</w:t>
      </w:r>
      <w:r>
        <w:rPr>
          <w:rFonts w:hint="eastAsia"/>
        </w:rPr>
        <w:br/>
      </w:r>
      <w:r>
        <w:rPr>
          <w:rFonts w:hint="eastAsia"/>
        </w:rPr>
        <w:t>　　第二节 乙二醇制取工艺</w:t>
      </w:r>
      <w:r>
        <w:rPr>
          <w:rFonts w:hint="eastAsia"/>
        </w:rPr>
        <w:br/>
      </w:r>
      <w:r>
        <w:rPr>
          <w:rFonts w:hint="eastAsia"/>
        </w:rPr>
        <w:t>　　　　一 石油路线</w:t>
      </w:r>
      <w:r>
        <w:rPr>
          <w:rFonts w:hint="eastAsia"/>
        </w:rPr>
        <w:br/>
      </w:r>
      <w:r>
        <w:rPr>
          <w:rFonts w:hint="eastAsia"/>
        </w:rPr>
        <w:t>　　　　　　1.环氧乙烷直接水合法</w:t>
      </w:r>
      <w:r>
        <w:rPr>
          <w:rFonts w:hint="eastAsia"/>
        </w:rPr>
        <w:br/>
      </w:r>
      <w:r>
        <w:rPr>
          <w:rFonts w:hint="eastAsia"/>
        </w:rPr>
        <w:t>　　　　　　2.环氧乙烷硫酸催化水合法</w:t>
      </w:r>
      <w:r>
        <w:rPr>
          <w:rFonts w:hint="eastAsia"/>
        </w:rPr>
        <w:br/>
      </w:r>
      <w:r>
        <w:rPr>
          <w:rFonts w:hint="eastAsia"/>
        </w:rPr>
        <w:t>　　　　二 非石油路线</w:t>
      </w:r>
      <w:r>
        <w:rPr>
          <w:rFonts w:hint="eastAsia"/>
        </w:rPr>
        <w:br/>
      </w:r>
      <w:r>
        <w:rPr>
          <w:rFonts w:hint="eastAsia"/>
        </w:rPr>
        <w:t>　　　　　　1.合成气直接合成法</w:t>
      </w:r>
      <w:r>
        <w:rPr>
          <w:rFonts w:hint="eastAsia"/>
        </w:rPr>
        <w:br/>
      </w:r>
      <w:r>
        <w:rPr>
          <w:rFonts w:hint="eastAsia"/>
        </w:rPr>
        <w:t>　　　　　　2.合成气氧化偶联法</w:t>
      </w:r>
      <w:r>
        <w:rPr>
          <w:rFonts w:hint="eastAsia"/>
        </w:rPr>
        <w:br/>
      </w:r>
      <w:r>
        <w:rPr>
          <w:rFonts w:hint="eastAsia"/>
        </w:rPr>
        <w:t>　　　　　　3.甲醇甲醛合成法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2009-2010年乙二醇供需分析</w:t>
      </w:r>
      <w:r>
        <w:rPr>
          <w:rFonts w:hint="eastAsia"/>
        </w:rPr>
        <w:br/>
      </w:r>
      <w:r>
        <w:rPr>
          <w:rFonts w:hint="eastAsia"/>
        </w:rPr>
        <w:t>　　第一节 2009-2010年乙二醇生产现状</w:t>
      </w:r>
      <w:r>
        <w:rPr>
          <w:rFonts w:hint="eastAsia"/>
        </w:rPr>
        <w:br/>
      </w:r>
      <w:r>
        <w:rPr>
          <w:rFonts w:hint="eastAsia"/>
        </w:rPr>
        <w:t>　　　　一 2009年国内乙二醇产能</w:t>
      </w:r>
      <w:r>
        <w:rPr>
          <w:rFonts w:hint="eastAsia"/>
        </w:rPr>
        <w:br/>
      </w:r>
      <w:r>
        <w:rPr>
          <w:rFonts w:hint="eastAsia"/>
        </w:rPr>
        <w:t>　　　　二 2010年乙二醇新增产能</w:t>
      </w:r>
      <w:r>
        <w:rPr>
          <w:rFonts w:hint="eastAsia"/>
        </w:rPr>
        <w:br/>
      </w:r>
      <w:r>
        <w:rPr>
          <w:rFonts w:hint="eastAsia"/>
        </w:rPr>
        <w:t>　　　　三 2008-2009年乙二醇产量</w:t>
      </w:r>
      <w:r>
        <w:rPr>
          <w:rFonts w:hint="eastAsia"/>
        </w:rPr>
        <w:br/>
      </w:r>
      <w:r>
        <w:rPr>
          <w:rFonts w:hint="eastAsia"/>
        </w:rPr>
        <w:t>　　第二节 2009-2010年乙二醇需求分析</w:t>
      </w:r>
      <w:r>
        <w:rPr>
          <w:rFonts w:hint="eastAsia"/>
        </w:rPr>
        <w:br/>
      </w:r>
      <w:r>
        <w:rPr>
          <w:rFonts w:hint="eastAsia"/>
        </w:rPr>
        <w:t>　　　　一 2001-2008年消费规模</w:t>
      </w:r>
      <w:r>
        <w:rPr>
          <w:rFonts w:hint="eastAsia"/>
        </w:rPr>
        <w:br/>
      </w:r>
      <w:r>
        <w:rPr>
          <w:rFonts w:hint="eastAsia"/>
        </w:rPr>
        <w:t>　　　　二 2008-2009年消费特征</w:t>
      </w:r>
      <w:r>
        <w:rPr>
          <w:rFonts w:hint="eastAsia"/>
        </w:rPr>
        <w:br/>
      </w:r>
      <w:r>
        <w:rPr>
          <w:rFonts w:hint="eastAsia"/>
        </w:rPr>
        <w:t>　　　　二 2009-2010年消费预测</w:t>
      </w:r>
      <w:r>
        <w:rPr>
          <w:rFonts w:hint="eastAsia"/>
        </w:rPr>
        <w:br/>
      </w:r>
      <w:r>
        <w:rPr>
          <w:rFonts w:hint="eastAsia"/>
        </w:rPr>
        <w:t>　　第三节 2008-2009年价格走势</w:t>
      </w:r>
      <w:r>
        <w:rPr>
          <w:rFonts w:hint="eastAsia"/>
        </w:rPr>
        <w:br/>
      </w:r>
      <w:r>
        <w:rPr>
          <w:rFonts w:hint="eastAsia"/>
        </w:rPr>
        <w:t>　　　　一 2008年乙二醇价格分析</w:t>
      </w:r>
      <w:r>
        <w:rPr>
          <w:rFonts w:hint="eastAsia"/>
        </w:rPr>
        <w:br/>
      </w:r>
      <w:r>
        <w:rPr>
          <w:rFonts w:hint="eastAsia"/>
        </w:rPr>
        <w:t>　　　　二 2009年乙二醇价格分析</w:t>
      </w:r>
      <w:r>
        <w:rPr>
          <w:rFonts w:hint="eastAsia"/>
        </w:rPr>
        <w:br/>
      </w:r>
      <w:r>
        <w:rPr>
          <w:rFonts w:hint="eastAsia"/>
        </w:rPr>
        <w:t>　　第四节 2008-2009年进出口分析</w:t>
      </w:r>
      <w:r>
        <w:rPr>
          <w:rFonts w:hint="eastAsia"/>
        </w:rPr>
        <w:br/>
      </w:r>
      <w:r>
        <w:rPr>
          <w:rFonts w:hint="eastAsia"/>
        </w:rPr>
        <w:t>　　　　一 2008-2009年进口分析</w:t>
      </w:r>
      <w:r>
        <w:rPr>
          <w:rFonts w:hint="eastAsia"/>
        </w:rPr>
        <w:br/>
      </w:r>
      <w:r>
        <w:rPr>
          <w:rFonts w:hint="eastAsia"/>
        </w:rPr>
        <w:t>　　　　二 2008-2009年出口分析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2009-2010年煤制乙二醇发展分析</w:t>
      </w:r>
      <w:r>
        <w:rPr>
          <w:rFonts w:hint="eastAsia"/>
        </w:rPr>
        <w:br/>
      </w:r>
      <w:r>
        <w:rPr>
          <w:rFonts w:hint="eastAsia"/>
        </w:rPr>
        <w:t>　　第一节 乙二醇生产技术进展</w:t>
      </w:r>
      <w:r>
        <w:rPr>
          <w:rFonts w:hint="eastAsia"/>
        </w:rPr>
        <w:br/>
      </w:r>
      <w:r>
        <w:rPr>
          <w:rFonts w:hint="eastAsia"/>
        </w:rPr>
        <w:t>　　　　一 石油路线技术进展</w:t>
      </w:r>
      <w:r>
        <w:rPr>
          <w:rFonts w:hint="eastAsia"/>
        </w:rPr>
        <w:br/>
      </w:r>
      <w:r>
        <w:rPr>
          <w:rFonts w:hint="eastAsia"/>
        </w:rPr>
        <w:t>　　　　二 非石油路线技术进展</w:t>
      </w:r>
      <w:r>
        <w:rPr>
          <w:rFonts w:hint="eastAsia"/>
        </w:rPr>
        <w:br/>
      </w:r>
      <w:r>
        <w:rPr>
          <w:rFonts w:hint="eastAsia"/>
        </w:rPr>
        <w:t>　　第二节 我国煤制乙二醇</w:t>
      </w:r>
      <w:r>
        <w:rPr>
          <w:rFonts w:hint="eastAsia"/>
        </w:rPr>
        <w:br/>
      </w:r>
      <w:r>
        <w:rPr>
          <w:rFonts w:hint="eastAsia"/>
        </w:rPr>
        <w:t>　　　　一 国内煤制乙二醇现状</w:t>
      </w:r>
      <w:r>
        <w:rPr>
          <w:rFonts w:hint="eastAsia"/>
        </w:rPr>
        <w:br/>
      </w:r>
      <w:r>
        <w:rPr>
          <w:rFonts w:hint="eastAsia"/>
        </w:rPr>
        <w:t>　　　　二 我国煤制乙二醇技术特点</w:t>
      </w:r>
      <w:r>
        <w:rPr>
          <w:rFonts w:hint="eastAsia"/>
        </w:rPr>
        <w:br/>
      </w:r>
      <w:r>
        <w:rPr>
          <w:rFonts w:hint="eastAsia"/>
        </w:rPr>
        <w:t>　　第三节 国内煤制乙二醇影响因素</w:t>
      </w:r>
      <w:r>
        <w:rPr>
          <w:rFonts w:hint="eastAsia"/>
        </w:rPr>
        <w:br/>
      </w:r>
      <w:r>
        <w:rPr>
          <w:rFonts w:hint="eastAsia"/>
        </w:rPr>
        <w:t>　　　　一 在主消费市场发展煤制乙二醇不具有原料优势</w:t>
      </w:r>
      <w:r>
        <w:rPr>
          <w:rFonts w:hint="eastAsia"/>
        </w:rPr>
        <w:br/>
      </w:r>
      <w:r>
        <w:rPr>
          <w:rFonts w:hint="eastAsia"/>
        </w:rPr>
        <w:t>　　　　二 富煤地区发展煤制乙二醇面临产品运输问题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2010-2012年乙二醇市场前景及建议</w:t>
      </w:r>
      <w:r>
        <w:rPr>
          <w:rFonts w:hint="eastAsia"/>
        </w:rPr>
        <w:br/>
      </w:r>
      <w:r>
        <w:rPr>
          <w:rFonts w:hint="eastAsia"/>
        </w:rPr>
        <w:t>　　第一节 2010-2012年乙二醇市场前景</w:t>
      </w:r>
      <w:r>
        <w:rPr>
          <w:rFonts w:hint="eastAsia"/>
        </w:rPr>
        <w:br/>
      </w:r>
      <w:r>
        <w:rPr>
          <w:rFonts w:hint="eastAsia"/>
        </w:rPr>
        <w:t>　　　　一 全球市场前景预测</w:t>
      </w:r>
      <w:r>
        <w:rPr>
          <w:rFonts w:hint="eastAsia"/>
        </w:rPr>
        <w:br/>
      </w:r>
      <w:r>
        <w:rPr>
          <w:rFonts w:hint="eastAsia"/>
        </w:rPr>
        <w:t>　　　　二 国内市场前景预测</w:t>
      </w:r>
      <w:r>
        <w:rPr>
          <w:rFonts w:hint="eastAsia"/>
        </w:rPr>
        <w:br/>
      </w:r>
      <w:r>
        <w:rPr>
          <w:rFonts w:hint="eastAsia"/>
        </w:rPr>
        <w:t>　　第二节 中~智~林~：乙二醇产业发展建议</w:t>
      </w:r>
      <w:r>
        <w:rPr>
          <w:rFonts w:hint="eastAsia"/>
        </w:rPr>
        <w:br/>
      </w:r>
      <w:r>
        <w:rPr>
          <w:rFonts w:hint="eastAsia"/>
        </w:rPr>
        <w:t>　　　　一 提升国内乙二醇生产技术水平</w:t>
      </w:r>
      <w:r>
        <w:rPr>
          <w:rFonts w:hint="eastAsia"/>
        </w:rPr>
        <w:br/>
      </w:r>
      <w:r>
        <w:rPr>
          <w:rFonts w:hint="eastAsia"/>
        </w:rPr>
        <w:t>　　　　二 拓展乙二醇产品的应用领域</w:t>
      </w:r>
      <w:r>
        <w:rPr>
          <w:rFonts w:hint="eastAsia"/>
        </w:rPr>
        <w:br/>
      </w:r>
      <w:r>
        <w:rPr>
          <w:rFonts w:hint="eastAsia"/>
        </w:rPr>
        <w:t>　　　　三 煤制乙二醇只能适度发展</w:t>
      </w:r>
      <w:r>
        <w:rPr>
          <w:rFonts w:hint="eastAsia"/>
        </w:rPr>
        <w:br/>
      </w:r>
      <w:r>
        <w:rPr>
          <w:rFonts w:hint="eastAsia"/>
        </w:rPr>
        <w:t>　　图表 1 乙二醇生产工艺路线图</w:t>
      </w:r>
      <w:r>
        <w:rPr>
          <w:rFonts w:hint="eastAsia"/>
        </w:rPr>
        <w:br/>
      </w:r>
      <w:r>
        <w:rPr>
          <w:rFonts w:hint="eastAsia"/>
        </w:rPr>
        <w:t>　　图表 2 2008年国内乙二醇生产企业及生产能力一览表 单位：万吨/年</w:t>
      </w:r>
      <w:r>
        <w:rPr>
          <w:rFonts w:hint="eastAsia"/>
        </w:rPr>
        <w:br/>
      </w:r>
      <w:r>
        <w:rPr>
          <w:rFonts w:hint="eastAsia"/>
        </w:rPr>
        <w:t>　　图表 3 2001-2008年国内乙二醇产量一览表</w:t>
      </w:r>
      <w:r>
        <w:rPr>
          <w:rFonts w:hint="eastAsia"/>
        </w:rPr>
        <w:br/>
      </w:r>
      <w:r>
        <w:rPr>
          <w:rFonts w:hint="eastAsia"/>
        </w:rPr>
        <w:t>　　图表 4 2001-2008年乙二醇表观消费量一览表</w:t>
      </w:r>
      <w:r>
        <w:rPr>
          <w:rFonts w:hint="eastAsia"/>
        </w:rPr>
        <w:br/>
      </w:r>
      <w:r>
        <w:rPr>
          <w:rFonts w:hint="eastAsia"/>
        </w:rPr>
        <w:t>　　图表 5 2008年乙二醇月度价格走势图</w:t>
      </w:r>
      <w:r>
        <w:rPr>
          <w:rFonts w:hint="eastAsia"/>
        </w:rPr>
        <w:br/>
      </w:r>
      <w:r>
        <w:rPr>
          <w:rFonts w:hint="eastAsia"/>
        </w:rPr>
        <w:t>　　图表 6 2009年乙二醇月度价格走势图</w:t>
      </w:r>
      <w:r>
        <w:rPr>
          <w:rFonts w:hint="eastAsia"/>
        </w:rPr>
        <w:br/>
      </w:r>
      <w:r>
        <w:rPr>
          <w:rFonts w:hint="eastAsia"/>
        </w:rPr>
        <w:t>　　图表 7 煤制乙二醇流程图</w:t>
      </w:r>
      <w:r>
        <w:rPr>
          <w:rFonts w:hint="eastAsia"/>
        </w:rPr>
        <w:br/>
      </w:r>
      <w:r>
        <w:rPr>
          <w:rFonts w:hint="eastAsia"/>
        </w:rPr>
        <w:t>　　图表 8 2008年我国聚酯企业地区分布图</w:t>
      </w:r>
      <w:r>
        <w:rPr>
          <w:rFonts w:hint="eastAsia"/>
        </w:rPr>
        <w:br/>
      </w:r>
      <w:r>
        <w:rPr>
          <w:rFonts w:hint="eastAsia"/>
        </w:rPr>
        <w:t>　　图表 9 乙二醇公路运输成本分析</w:t>
      </w:r>
      <w:r>
        <w:rPr>
          <w:rFonts w:hint="eastAsia"/>
        </w:rPr>
        <w:br/>
      </w:r>
      <w:r>
        <w:rPr>
          <w:rFonts w:hint="eastAsia"/>
        </w:rPr>
        <w:t>　　图表 10 乙二醇铁路运输成本分析</w:t>
      </w:r>
      <w:r>
        <w:rPr>
          <w:rFonts w:hint="eastAsia"/>
        </w:rPr>
        <w:br/>
      </w:r>
      <w:r>
        <w:rPr>
          <w:rFonts w:hint="eastAsia"/>
        </w:rPr>
        <w:t>　　..</w:t>
      </w:r>
      <w:r>
        <w:rPr>
          <w:rFonts w:hint="eastAsia"/>
        </w:rPr>
        <w:br/>
      </w:r>
      <w:r>
        <w:rPr>
          <w:rFonts w:hint="eastAsia"/>
        </w:rPr>
        <w:t>　　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7dee95b2994922" w:history="1">
        <w:r>
          <w:rPr>
            <w:rStyle w:val="Hyperlink"/>
          </w:rPr>
          <w:t>2010-2012年中国乙二醇市场深度分析及前景预测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0331082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7dee95b2994922" w:history="1">
        <w:r>
          <w:rPr>
            <w:rStyle w:val="Hyperlink"/>
          </w:rPr>
          <w:t>https://www.20087.com/2010-03/R_2010_2012yierchunshichangshendufenxi.html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热点：乙二醇2604购5000期权大涨、乙二醇价格多少钱一吨、乙二醇价格走势、乙二醇是危险品吗、乙二醇防冻液配方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c23f5bd794453e" w:history="1">
      <w:r>
        <w:rPr>
          <w:rStyle w:val="Hyperlink"/>
        </w:rPr>
        <w:t>2010-2012年中国乙二醇市场深度分析及前景预测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yierchunshichangshendufenxi.html" TargetMode="External" Id="R4b7dee95b29949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yierchunshichangshendufenxi.html" TargetMode="External" Id="Rf9c23f5bd79445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2010-03-24T02:15:00Z</dcterms:created>
  <dcterms:modified xsi:type="dcterms:W3CDTF">2010-03-24T03:15:00Z</dcterms:modified>
  <dc:subject>2010-2012年中国乙二醇市场深度分析及前景预测</dc:subject>
  <dc:title>2010-2012年中国乙二醇市场深度分析及前景预测</dc:title>
  <cp:keywords>2010-2012年中国乙二醇市场深度分析及前景预测</cp:keywords>
  <dc:description>2010-2012年中国乙二醇市场深度分析及前景预测</dc:description>
</cp:coreProperties>
</file>