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b5677d4a4dd8" w:history="1">
              <w:r>
                <w:rPr>
                  <w:rStyle w:val="Hyperlink"/>
                </w:rPr>
                <w:t>2010-2014年中国浴缸市场贸易数据监测及发展前景展望分析报告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b5677d4a4dd8" w:history="1">
              <w:r>
                <w:rPr>
                  <w:rStyle w:val="Hyperlink"/>
                </w:rPr>
                <w:t>2010-2014年中国浴缸市场贸易数据监测及发展前景展望分析报告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1b5677d4a4dd8" w:history="1">
                <w:r>
                  <w:rPr>
                    <w:rStyle w:val="Hyperlink"/>
                  </w:rPr>
                  <w:t>https://www.20087.com/2010-03/R_2010_2014yugangshichangmaoyishujujia.html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2009-2010年中国卫生陶瓷产业运行现状解析</w:t>
      </w:r>
      <w:r>
        <w:rPr>
          <w:rFonts w:hint="eastAsia"/>
        </w:rPr>
        <w:br/>
      </w:r>
      <w:r>
        <w:rPr>
          <w:rFonts w:hint="eastAsia"/>
        </w:rPr>
        <w:t>　　第一节 2009-2010年世界卫生陶瓷产业的发展浅析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2009-2010年中国卫生陶瓷产业概况解读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2009-2010年中国卫生陶瓷市场分析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2009-2010年中国卫生陶瓷发展的问题与对策分析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2009-2010年中国浴缸社会环境分析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2009-2010年中国浴缸产业动态分析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2009-2010年中国浴缸产业发展存在问题分析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2009-2010年中国浴缸市场调查分析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2008-2009年中国塑料浴缸出口统计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2008-2009年中国塑料浴缸进口统计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2008-2009年中国塑料浴缸进出口价格对比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2008-2009年中国瓷制浴缸市场进出口数据分析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2008-2009年中国瓷制浴缸出口统计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2008-2009年中国瓷制浴缸进口统计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2008-2009年中国瓷制浴缸进出口价格对比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中国瓷制浴缸进出口主要来源地及出口目的地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2008-2009年中国陶制浴缸市场进出口数据分析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2008-2009年中国陶制浴缸出口统计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2008-2009年中国陶制浴缸进口统计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2008-2009年中国陶制浴缸进出口价格对比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中国陶制浴缸进出口主要来源地及出口目的地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2008-2009年中国铸铁制浴缸市场进出口数据分析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2008-2009年中国铸铁制浴缸出口统计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2008-2009年中国铸铁制浴缸进口统计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2008-2009年中国钢铁制浴缸出口统计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2008-2009年中国钢铁制浴缸进口统计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2008-2009年中国钢铁制浴缸进出口价格对比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北京东陶有限公司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绍兴方腾洁具有限公司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佛山市顺德区伦教华美嘉洁具制造有限公司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2010-2014年中国卫生陶瓷的发展前景分析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2010-2014年中国浴缸产业发展前景分析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一、浴缸投资潜力分析</w:t>
      </w:r>
      <w:r>
        <w:rPr>
          <w:rFonts w:hint="eastAsia"/>
        </w:rPr>
        <w:br/>
      </w:r>
      <w:r>
        <w:rPr>
          <w:rFonts w:hint="eastAsia"/>
        </w:rPr>
        <w:t>　　　　二、浴缸投资吸引力分析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中国塑料浴缸进出口数量及金额合计</w:t>
      </w:r>
      <w:r>
        <w:rPr>
          <w:rFonts w:hint="eastAsia"/>
        </w:rPr>
        <w:br/>
      </w:r>
      <w:r>
        <w:rPr>
          <w:rFonts w:hint="eastAsia"/>
        </w:rPr>
        <w:t>　　图表 2008-2009年中国塑料浴缸出口统计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2008-2009年中国塑料浴缸进出口价格对比</w:t>
      </w:r>
      <w:r>
        <w:rPr>
          <w:rFonts w:hint="eastAsia"/>
        </w:rPr>
        <w:br/>
      </w:r>
      <w:r>
        <w:rPr>
          <w:rFonts w:hint="eastAsia"/>
        </w:rPr>
        <w:t>　　图表 中国塑料浴缸进出口主要来源地及出口目的地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2008-2009年中国瓷制浴缸出口统计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2008-2009年中国瓷制浴缸进口统计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2008-2009年中国瓷制浴缸进出口价格对比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中国瓷制浴缸进出口主要来源地及出口目的地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2008-2009年中国陶制浴缸出口统计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2008-2009年中国陶制浴缸进口统计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2008-2009年中国陶制浴缸进出口价格对比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中国陶制浴缸进出口主要来源地及出口目的地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2008-2009年中国铸铁制浴缸出口统计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2008-2009年中国铸铁制浴缸进口统计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2008-2009年中国钢铁制浴缸出口统计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北京东陶有限公司盈利指标情况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北京东陶有限公司盈利能力情况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北京东陶有限公司销售收入情况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佛山市顺德区伦教华美嘉洁具制造有限公司成本费用构成情况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2010-2014年中国浴缸流行趋势分析</w:t>
      </w:r>
      <w:r>
        <w:rPr>
          <w:rFonts w:hint="eastAsia"/>
        </w:rPr>
        <w:br/>
      </w:r>
      <w:r>
        <w:rPr>
          <w:rFonts w:hint="eastAsia"/>
        </w:rPr>
        <w:t>　　图表 2010-2014年中国浴缸竞争格局预测分析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2010-2014年中国浴缸进出口预测分析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2010-2014年中国浴缸产业市场盈利预测分析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b5677d4a4dd8" w:history="1">
        <w:r>
          <w:rPr>
            <w:rStyle w:val="Hyperlink"/>
          </w:rPr>
          <w:t>2010-2014年中国浴缸市场贸易数据监测及发展前景展望分析报告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1b5677d4a4dd8" w:history="1">
        <w:r>
          <w:rPr>
            <w:rStyle w:val="Hyperlink"/>
          </w:rPr>
          <w:t>https://www.20087.com/2010-03/R_2010_2014yugangshichangmaoyishujujia.html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de51b8f243c6" w:history="1">
      <w:r>
        <w:rPr>
          <w:rStyle w:val="Hyperlink"/>
        </w:rPr>
        <w:t>2010-2014年中国浴缸市场贸易数据监测及发展前景展望分析报告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yugangshichangmaoyishujujia.html" TargetMode="External" Id="Ra541b5677d4a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yugangshichangmaoyishujujia.html" TargetMode="External" Id="R6148de51b8f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2010-03-10T07:15:00Z</dcterms:created>
  <dcterms:modified xsi:type="dcterms:W3CDTF">2010-03-10T08:15:00Z</dcterms:modified>
  <dc:subject>2010-2014年中国浴缸市场贸易数据监测及发展前景展望分析报告</dc:subject>
  <dc:title>2010-2014年中国浴缸市场贸易数据监测及发展前景展望分析报告</dc:title>
  <cp:keywords>2010-2014年中国浴缸市场贸易数据监测及发展前景展望分析报告</cp:keywords>
  <dc:description>2010-2014年中国浴缸市场贸易数据监测及发展前景展望分析报告</dc:description>
</cp:coreProperties>
</file>