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5a7ef8cc14552" w:history="1">
              <w:r>
                <w:rPr>
                  <w:rStyle w:val="Hyperlink"/>
                </w:rPr>
                <w:t>2010-2015年中国加氢反应器行业研究与投资分析报告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5a7ef8cc14552" w:history="1">
              <w:r>
                <w:rPr>
                  <w:rStyle w:val="Hyperlink"/>
                </w:rPr>
                <w:t>2010-2015年中国加氢反应器行业研究与投资分析报告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5a7ef8cc14552" w:history="1">
                <w:r>
                  <w:rPr>
                    <w:rStyle w:val="Hyperlink"/>
                  </w:rPr>
                  <w:t>https://www.20087.com/2010-03/R_2010_2015jiaqingfanyingqixingyeyanji.html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加氢反应器行业产品基本概述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加氢反应器行业环境分析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加氢反应器行业产业链分析及对行业的影响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上下游行业对加氢反应器行业的影响分析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加氢反应器行业技术制造工艺发展趋势分析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国内外加氢反应器行业技术研发现状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加氢反应器行业国内市场深度分析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加氢反应器行业市场现状分析及预测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加氢反应器行业主要生产企业、经销商介绍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中国第一重型机械集团公司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第三节 大庆石化公司</w:t>
      </w:r>
      <w:r>
        <w:rPr>
          <w:rFonts w:hint="eastAsia"/>
        </w:rPr>
        <w:br/>
      </w:r>
      <w:r>
        <w:rPr>
          <w:rFonts w:hint="eastAsia"/>
        </w:rPr>
        <w:t>　　第四节 宁波天翼石化重型设备制造有限公司</w:t>
      </w:r>
      <w:r>
        <w:rPr>
          <w:rFonts w:hint="eastAsia"/>
        </w:rPr>
        <w:br/>
      </w:r>
      <w:r>
        <w:rPr>
          <w:rFonts w:hint="eastAsia"/>
        </w:rPr>
        <w:t>　　第五节 洛阳新普石化设备开发有限公司</w:t>
      </w:r>
      <w:r>
        <w:rPr>
          <w:rFonts w:hint="eastAsia"/>
        </w:rPr>
        <w:br/>
      </w:r>
      <w:r>
        <w:rPr>
          <w:rFonts w:hint="eastAsia"/>
        </w:rPr>
        <w:t>　　第六节 兰州石油化工公司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加氢反应器行业国内拟在建项目分析及竞争对手动向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加氢反应器行业国外市场分析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加氢反应器行业用户度分析</w:t>
      </w:r>
      <w:r>
        <w:rPr>
          <w:rFonts w:hint="eastAsia"/>
        </w:rPr>
        <w:br/>
      </w:r>
      <w:r>
        <w:rPr>
          <w:rFonts w:hint="eastAsia"/>
        </w:rPr>
        <w:t>　　　　一、加氢反应器行业用户认知程度</w:t>
      </w:r>
      <w:r>
        <w:rPr>
          <w:rFonts w:hint="eastAsia"/>
        </w:rPr>
        <w:br/>
      </w:r>
      <w:r>
        <w:rPr>
          <w:rFonts w:hint="eastAsia"/>
        </w:rPr>
        <w:t>　　　　二、加氢反应器行业用户关注因素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加氢反应器行业未来发展预测及投资前景分析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加氢反应器行业投资风险及防范措施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[中~智林~]投资建议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1999年12月—2009年12月社会消费品零售总额月度同比增长率（%）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1999年1-12月-2009年1-12月固定资产投资完成额月度累计同比增长率（%）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 1/4Cr-1Mo钢的化学成分（%）</w:t>
      </w:r>
      <w:r>
        <w:rPr>
          <w:rFonts w:hint="eastAsia"/>
        </w:rPr>
        <w:br/>
      </w:r>
      <w:r>
        <w:rPr>
          <w:rFonts w:hint="eastAsia"/>
        </w:rPr>
        <w:t>　　图表 6 室温拉伸性能和冲击能力</w:t>
      </w:r>
      <w:r>
        <w:rPr>
          <w:rFonts w:hint="eastAsia"/>
        </w:rPr>
        <w:br/>
      </w:r>
      <w:r>
        <w:rPr>
          <w:rFonts w:hint="eastAsia"/>
        </w:rPr>
        <w:t>　　图表 7 高温拉伸性能</w:t>
      </w:r>
      <w:r>
        <w:rPr>
          <w:rFonts w:hint="eastAsia"/>
        </w:rPr>
        <w:br/>
      </w:r>
      <w:r>
        <w:rPr>
          <w:rFonts w:hint="eastAsia"/>
        </w:rPr>
        <w:t>　　图表 8 冲击功与试验温度的关系曲线</w:t>
      </w:r>
      <w:r>
        <w:rPr>
          <w:rFonts w:hint="eastAsia"/>
        </w:rPr>
        <w:br/>
      </w:r>
      <w:r>
        <w:rPr>
          <w:rFonts w:hint="eastAsia"/>
        </w:rPr>
        <w:t>　　图表 9 分步冷却脆化处理分步冷却脆化处理（S.C）工艺曲线</w:t>
      </w:r>
      <w:r>
        <w:rPr>
          <w:rFonts w:hint="eastAsia"/>
        </w:rPr>
        <w:br/>
      </w:r>
      <w:r>
        <w:rPr>
          <w:rFonts w:hint="eastAsia"/>
        </w:rPr>
        <w:t>　　图表 10 锻件允许存在的缺陷等级</w:t>
      </w:r>
      <w:r>
        <w:rPr>
          <w:rFonts w:hint="eastAsia"/>
        </w:rPr>
        <w:br/>
      </w:r>
      <w:r>
        <w:rPr>
          <w:rFonts w:hint="eastAsia"/>
        </w:rPr>
        <w:t>　　图表 11 筒体锻件的实验要求</w:t>
      </w:r>
      <w:r>
        <w:rPr>
          <w:rFonts w:hint="eastAsia"/>
        </w:rPr>
        <w:br/>
      </w:r>
      <w:r>
        <w:rPr>
          <w:rFonts w:hint="eastAsia"/>
        </w:rPr>
        <w:t>　　图表 12 封头锻件的实验要求</w:t>
      </w:r>
      <w:r>
        <w:rPr>
          <w:rFonts w:hint="eastAsia"/>
        </w:rPr>
        <w:br/>
      </w:r>
      <w:r>
        <w:rPr>
          <w:rFonts w:hint="eastAsia"/>
        </w:rPr>
        <w:t>　　图表 13 接管、法兰锻件的实验要求</w:t>
      </w:r>
      <w:r>
        <w:rPr>
          <w:rFonts w:hint="eastAsia"/>
        </w:rPr>
        <w:br/>
      </w:r>
      <w:r>
        <w:rPr>
          <w:rFonts w:hint="eastAsia"/>
        </w:rPr>
        <w:t>　　图表 14 室温拉伸试样</w:t>
      </w:r>
      <w:r>
        <w:rPr>
          <w:rFonts w:hint="eastAsia"/>
        </w:rPr>
        <w:br/>
      </w:r>
      <w:r>
        <w:rPr>
          <w:rFonts w:hint="eastAsia"/>
        </w:rPr>
        <w:t>　　图表 16 2008年我国石化产品价格变化对比图</w:t>
      </w:r>
      <w:r>
        <w:rPr>
          <w:rFonts w:hint="eastAsia"/>
        </w:rPr>
        <w:br/>
      </w:r>
      <w:r>
        <w:rPr>
          <w:rFonts w:hint="eastAsia"/>
        </w:rPr>
        <w:t>　　图表 19 2008-2010年中国加氢反应器行业负债与所有者权益比率对比图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2008-2010年中国加氢反应器行业营运能力对比图</w:t>
      </w:r>
      <w:r>
        <w:rPr>
          <w:rFonts w:hint="eastAsia"/>
        </w:rPr>
        <w:br/>
      </w:r>
      <w:r>
        <w:rPr>
          <w:rFonts w:hint="eastAsia"/>
        </w:rPr>
        <w:t>　　图表 21 2005-2010年我国加氢反应器工业总产值及增长情况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2005-2010年我国加氢反应器工业总产值及增长对比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2010-2015年我国加氢反应器工业总产值预测图</w:t>
      </w:r>
      <w:r>
        <w:rPr>
          <w:rFonts w:hint="eastAsia"/>
        </w:rPr>
        <w:br/>
      </w:r>
      <w:r>
        <w:rPr>
          <w:rFonts w:hint="eastAsia"/>
        </w:rPr>
        <w:t>　　图表 24 2005-2010年我国加氢反应器销售收入及增长情况</w:t>
      </w:r>
      <w:r>
        <w:rPr>
          <w:rFonts w:hint="eastAsia"/>
        </w:rPr>
        <w:br/>
      </w:r>
      <w:r>
        <w:rPr>
          <w:rFonts w:hint="eastAsia"/>
        </w:rPr>
        <w:t>　　图表 27 2007-2009年我国加氢反应器出口额及增长对比图</w:t>
      </w:r>
      <w:r>
        <w:rPr>
          <w:rFonts w:hint="eastAsia"/>
        </w:rPr>
        <w:br/>
      </w:r>
      <w:r>
        <w:rPr>
          <w:rFonts w:hint="eastAsia"/>
        </w:rPr>
        <w:t>　　图表 28 近3年中国第一重型机械集团公司资产负债率变化情况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近3年中国第一重型机械集团公司销售净利率变化情况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近3年大庆石化公司资产负债率变化情况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近3年大庆石化公司产权比率变化情况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近3年大庆石化公司已获利息倍数变化情况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近3年大庆石化公司固定资产周转次数情况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近3年大庆石化公司流动资产周转次数变化情况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近3年大庆石化公司总资产周转次数变化情况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近3年大庆石化公司销售净利率变化情况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近3年大庆石化公司销售毛利率变化情况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近3年宁波天翼石化重型设备制造有限公司资产负债率变化情况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近3年宁波天翼石化重型设备制造有限公司产权比率变化情况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近3年宁波天翼石化重型设备制造有限公司固定资产周转次数情况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近3年宁波天翼石化重型设备制造有限公司流动资产周转次数变化情况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近3年宁波天翼石化重型设备制造有限公司总资产周转次数变化情况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近3年宁波天翼石化重型设备制造有限公司销售毛利率变化情况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近3年洛阳新普石化设备开发有限公司资产负债率变化情况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近3年洛阳新普石化设备开发有限公司产权比率变化情况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近3年洛阳新普石化设备开发有限公司固定资产周转次数情况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近3年洛阳新普石化设备开发有限公司流动资产周转次数变化情况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近3年洛阳新普石化设备开发有限公司总资产周转次数变化情况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近3年洛阳新普石化设备开发有限公司销售净利率变化情况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近3年洛阳新普石化设备开发有限公司销售毛利率变化情况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近3年兰州石油化工公司资产负债率变化情况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近3年兰州石油化工公司产权比率变化情况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近3年兰州石油化工公司已获利息倍数变化情况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近3年兰州石油化工公司固定资产周转次数情况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近3年兰州石油化工公司流动资产周转次数变化情况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近3年兰州石油化工公司总资产周转次数变化情况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近3年兰州石油化工公司销售净利率变化情况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近3年兰州石油化工公司销售毛利率变化情况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国内加氢反应器行业拟在建项目一览</w:t>
      </w:r>
      <w:r>
        <w:rPr>
          <w:rFonts w:hint="eastAsia"/>
        </w:rPr>
        <w:br/>
      </w:r>
      <w:r>
        <w:rPr>
          <w:rFonts w:hint="eastAsia"/>
        </w:rPr>
        <w:t>　　图表 72 加氢反应器易产生的缺陷及部位</w:t>
      </w:r>
      <w:r>
        <w:rPr>
          <w:rFonts w:hint="eastAsia"/>
        </w:rPr>
        <w:br/>
      </w:r>
      <w:r>
        <w:rPr>
          <w:rFonts w:hint="eastAsia"/>
        </w:rPr>
        <w:t>　　图表 73 2010-2015年我国加氢反应器销售收入预测图</w:t>
      </w:r>
      <w:r>
        <w:rPr>
          <w:rFonts w:hint="eastAsia"/>
        </w:rPr>
        <w:br/>
      </w:r>
      <w:r>
        <w:rPr>
          <w:rFonts w:hint="eastAsia"/>
        </w:rPr>
        <w:t>　　表格 1 2005-2010年我国铸锻件产量及增长情况</w:t>
      </w:r>
      <w:r>
        <w:rPr>
          <w:rFonts w:hint="eastAsia"/>
        </w:rPr>
        <w:br/>
      </w:r>
      <w:r>
        <w:rPr>
          <w:rFonts w:hint="eastAsia"/>
        </w:rPr>
        <w:t>　　表格 2 2008-2010年中国加氢反应器行业盈利能力表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2008-2010年中国加氢反应器行业偿债能力表</w:t>
      </w:r>
      <w:r>
        <w:rPr>
          <w:rFonts w:hint="eastAsia"/>
        </w:rPr>
        <w:br/>
      </w:r>
      <w:r>
        <w:rPr>
          <w:rFonts w:hint="eastAsia"/>
        </w:rPr>
        <w:t>　　表格 4 2008-2010年中国加氢反应器行业营运能力表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2007-2009年我国加氢反应器出口额及增长情况</w:t>
      </w:r>
      <w:r>
        <w:rPr>
          <w:rFonts w:hint="eastAsia"/>
        </w:rPr>
        <w:br/>
      </w:r>
      <w:r>
        <w:rPr>
          <w:rFonts w:hint="eastAsia"/>
        </w:rPr>
        <w:t>　　表格 8 近4年中国第一重型机械集团公司资产负债率变化情况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近4年中国第一重型机械集团公司销售净利率变化情况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 近4年中国第一重型机械集团公司销售毛利率变化情况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近4年大庆石化公司资产负债率变化情况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近4年大庆石化公司产权比率变化情况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近4年大庆石化公司已获利息倍数变化情况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近4年大庆石化公司固定资产周转次数情况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近4年大庆石化公司流动资产周转次数变化情况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近4年大庆石化公司总资产周转次数变化情况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近4年大庆石化公司销售净利率变化情况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近4年大庆石化公司销售毛利率变化情况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近4年宁波天翼石化重型设备制造有限公司资产负债率变化情况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近4年宁波天翼石化重型设备制造有限公司产权比率变化情况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近4年宁波天翼石化重型设备制造有限公司固定资产周转次数情况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近4年宁波天翼石化重型设备制造有限公司流动资产周转次数变化情况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近4年宁波天翼石化重型设备制造有限公司总资产周转次数变化情况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近4年宁波天翼石化重型设备制造有限公司销售毛利率变化情况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近4年洛阳新普石化设备开发有限公司资产负债率变化情况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近4年洛阳新普石化设备开发有限公司产权比率变化情况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近4年洛阳新普石化设备开发有限公司固定资产周转次数情况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近4年洛阳新普石化设备开发有限公司流动资产周转次数变化情况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近4年洛阳新普石化设备开发有限公司总资产周转次数变化情况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近4年洛阳新普石化设备开发有限公司销售净利率变化情况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近4年洛阳新普石化设备开发有限公司销售毛利率变化情况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近4年兰州石油化工公司资产负债率变化情况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近4年兰州石油化工公司产权比率变化情况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近4年兰州石油化工公司已获利息倍数变化情况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近4年兰州石油化工公司固定资产周转次数情况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近4年兰州石油化工公司流动资产周转次数变化情况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近4年兰州石油化工公司总资产周转次数变化情况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近4年兰州石油化工公司销售净利率变化情况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近4年兰州石油化工公司销售毛利率变化情况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5a7ef8cc14552" w:history="1">
        <w:r>
          <w:rPr>
            <w:rStyle w:val="Hyperlink"/>
          </w:rPr>
          <w:t>2010-2015年中国加氢反应器行业研究与投资分析报告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5a7ef8cc14552" w:history="1">
        <w:r>
          <w:rPr>
            <w:rStyle w:val="Hyperlink"/>
          </w:rPr>
          <w:t>https://www.20087.com/2010-03/R_2010_2015jiaqingfanyingqixingyeyanji.html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热点：加氢反应器结构图、浆态床加氢反应器、加氢反应器材质、加氢反应器图片、加氢反应器飞温原因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aba19bc144d8" w:history="1">
      <w:r>
        <w:rPr>
          <w:rStyle w:val="Hyperlink"/>
        </w:rPr>
        <w:t>2010-2015年中国加氢反应器行业研究与投资分析报告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qingfanyingqixingyeyanji.html" TargetMode="External" Id="Rc5f5a7ef8cc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qingfanyingqixingyeyanji.html" TargetMode="External" Id="Rd71daba19bc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2010-03-28T02:41:00Z</dcterms:created>
  <dcterms:modified xsi:type="dcterms:W3CDTF">2010-03-28T03:41:00Z</dcterms:modified>
  <dc:subject>2010-2015年中国加氢反应器行业研究与投资分析报告</dc:subject>
  <dc:title>2010-2015年中国加氢反应器行业研究与投资分析报告</dc:title>
  <cp:keywords>2010-2015年中国加氢反应器行业研究与投资分析报告</cp:keywords>
  <dc:description>2010-2015年中国加氢反应器行业研究与投资分析报告</dc:description>
</cp:coreProperties>
</file>