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4e989b39549dd" w:history="1">
              <w:r>
                <w:rPr>
                  <w:rStyle w:val="Hyperlink"/>
                </w:rPr>
                <w:t>2010-2015年中国干气制乙苯催化剂行业深度研究与预测分析报告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4e989b39549dd" w:history="1">
              <w:r>
                <w:rPr>
                  <w:rStyle w:val="Hyperlink"/>
                </w:rPr>
                <w:t>2010-2015年中国干气制乙苯催化剂行业深度研究与预测分析报告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4e989b39549dd" w:history="1">
                <w:r>
                  <w:rPr>
                    <w:rStyle w:val="Hyperlink"/>
                  </w:rPr>
                  <w:t>https://www.20087.com/2010-03/R_2010_2015ganqizhiyibencuihuajixingye.html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（一）干气制乙苯催化剂及行业定义</w:t>
      </w:r>
      <w:r>
        <w:rPr>
          <w:rFonts w:hint="eastAsia"/>
        </w:rPr>
        <w:br/>
      </w:r>
      <w:r>
        <w:rPr>
          <w:rFonts w:hint="eastAsia"/>
        </w:rPr>
        <w:t>　　（二）干气制乙苯催化剂产业链分析与干气制乙苯催化剂行业的特征</w:t>
      </w:r>
      <w:r>
        <w:rPr>
          <w:rFonts w:hint="eastAsia"/>
        </w:rPr>
        <w:br/>
      </w:r>
      <w:r>
        <w:rPr>
          <w:rFonts w:hint="eastAsia"/>
        </w:rPr>
        <w:t>　　（三）干气制乙苯催化剂行业主管部门及管理体制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（一）全球干气制乙苯催化剂发展综述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干气制乙苯催化剂上下游行业发展情况及对行业的影响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三、上下游行业变动对干气制乙苯催化剂行业的影响分析</w:t>
      </w:r>
      <w:r>
        <w:rPr>
          <w:rFonts w:hint="eastAsia"/>
        </w:rPr>
        <w:br/>
      </w:r>
      <w:r>
        <w:rPr>
          <w:rFonts w:hint="eastAsia"/>
        </w:rPr>
        <w:t>　　第四章 干气制乙苯催化剂制造技术工艺发展分析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国内干气制乙苯催化剂产品生产和需求分析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一、国内干气制乙苯催化剂产品产量分析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（一）国内干气制乙苯催化剂产品产能与产量概况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（二）2005-2009年干气制乙苯催化剂产品产量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（三）2010-2015年干气制乙苯催化剂产品产量预测</w:t>
      </w:r>
      <w:r>
        <w:rPr>
          <w:rFonts w:hint="eastAsia"/>
        </w:rPr>
        <w:br/>
      </w:r>
      <w:r>
        <w:rPr>
          <w:rFonts w:hint="eastAsia"/>
        </w:rPr>
        <w:t>　　二、国内干气制乙苯催化剂产品需求分析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（一）国内干气制乙苯催化剂产品主要需求领域分析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（二）2005-2009年干气制乙苯催化剂产品需求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（三）2010-2015年干气制乙苯催化剂产品需求预测</w:t>
      </w:r>
      <w:r>
        <w:rPr>
          <w:rFonts w:hint="eastAsia"/>
        </w:rPr>
        <w:br/>
      </w:r>
      <w:r>
        <w:rPr>
          <w:rFonts w:hint="eastAsia"/>
        </w:rPr>
        <w:t>　　第六章 干气制乙苯催化剂行业进出口情况与价格趋势分析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（一）国内干气制乙苯催化剂产品2007-2009年进出口数据分析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（二）干气制乙苯催化剂产品主要进出口国家分析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二、干气制乙苯催化剂产品价格趋势分析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（一）近几年干气制乙苯催化剂产品价格走势分析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（二）原材料及相关因素对干气制乙苯催化剂产品价格影响分析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干气制乙苯催化剂行业市场竞争策略分析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四、干气制乙苯催化剂市场竞争策略分析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（一）干气制乙苯催化剂市场增长潜力分析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（二）干气制乙苯催化剂产品竞争策略分析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（三）干气制乙苯催化剂行业竞争格局展望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干气制乙苯催化剂行业用户度分析</w:t>
      </w:r>
      <w:r>
        <w:rPr>
          <w:rFonts w:hint="eastAsia"/>
        </w:rPr>
        <w:br/>
      </w:r>
      <w:r>
        <w:rPr>
          <w:rFonts w:hint="eastAsia"/>
        </w:rPr>
        <w:t>　　一、干气制乙苯催化剂行业用户认知程度</w:t>
      </w:r>
      <w:r>
        <w:rPr>
          <w:rFonts w:hint="eastAsia"/>
        </w:rPr>
        <w:br/>
      </w:r>
      <w:r>
        <w:rPr>
          <w:rFonts w:hint="eastAsia"/>
        </w:rPr>
        <w:t>　　二、干气制乙苯催化剂行业用户关注因素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干气制乙苯催化剂行业国内重点生产厂家分析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中:智:林:　干气制乙苯催化剂行业投资现状及风险前景评价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4e989b39549dd" w:history="1">
        <w:r>
          <w:rPr>
            <w:rStyle w:val="Hyperlink"/>
          </w:rPr>
          <w:t>2010-2015年中国干气制乙苯催化剂行业深度研究与预测分析报告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4e989b39549dd" w:history="1">
        <w:r>
          <w:rPr>
            <w:rStyle w:val="Hyperlink"/>
          </w:rPr>
          <w:t>https://www.20087.com/2010-03/R_2010_2015ganqizhiyibencuihuajixingye.html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82275f01640b1" w:history="1">
      <w:r>
        <w:rPr>
          <w:rStyle w:val="Hyperlink"/>
        </w:rPr>
        <w:t>2010-2015年中国干气制乙苯催化剂行业深度研究与预测分析报告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qizhiyibencuihuajixingye.html" TargetMode="External" Id="R4be4e989b39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qizhiyibencuihuajixingye.html" TargetMode="External" Id="R0e382275f016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2010-03-29T06:56:00Z</dcterms:created>
  <dcterms:modified xsi:type="dcterms:W3CDTF">2010-03-29T07:56:00Z</dcterms:modified>
  <dc:subject>2010-2015年中国干气制乙苯催化剂行业深度研究与预测分析报告</dc:subject>
  <dc:title>2010-2015年中国干气制乙苯催化剂行业深度研究与预测分析报告</dc:title>
  <cp:keywords>2010-2015年中国干气制乙苯催化剂行业深度研究与预测分析报告</cp:keywords>
  <dc:description>2010-2015年中国干气制乙苯催化剂行业深度研究与预测分析报告</dc:description>
</cp:coreProperties>
</file>