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deb3bcf244970" w:history="1">
              <w:r>
                <w:rPr>
                  <w:rStyle w:val="Hyperlink"/>
                </w:rPr>
                <w:t>2010-2015年中国教育培训市场调研与投资前景分析报告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deb3bcf244970" w:history="1">
              <w:r>
                <w:rPr>
                  <w:rStyle w:val="Hyperlink"/>
                </w:rPr>
                <w:t>2010-2015年中国教育培训市场调研与投资前景分析报告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deb3bcf244970" w:history="1">
                <w:r>
                  <w:rPr>
                    <w:rStyle w:val="Hyperlink"/>
                  </w:rPr>
                  <w:t>https://www.20087.com/2010-03/R_2010_2015jiaoyupeixunshichangdiaoyan.html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[中-智-林]专家建议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 21世纪初我国教育结构体系及其分类标准</w:t>
      </w:r>
      <w:r>
        <w:rPr>
          <w:rFonts w:hint="eastAsia"/>
        </w:rPr>
        <w:br/>
      </w:r>
      <w:r>
        <w:rPr>
          <w:rFonts w:hint="eastAsia"/>
        </w:rPr>
        <w:t>　　图表 32004-2009年各类教育招生人数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4 2009年全国高等教育学校在校学生人数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图表 62007年-2009年我国GDP季度增幅比较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8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92009年1-8月中国工业主要产品产量及增长速度（2008年10月）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112009年我国各省（区、市）GDP及增长率</w:t>
      </w:r>
      <w:r>
        <w:rPr>
          <w:rFonts w:hint="eastAsia"/>
        </w:rPr>
        <w:br/>
      </w:r>
      <w:r>
        <w:rPr>
          <w:rFonts w:hint="eastAsia"/>
        </w:rPr>
        <w:t>　　图表 12主要地区工资水平</w:t>
      </w:r>
      <w:r>
        <w:rPr>
          <w:rFonts w:hint="eastAsia"/>
        </w:rPr>
        <w:br/>
      </w:r>
      <w:r>
        <w:rPr>
          <w:rFonts w:hint="eastAsia"/>
        </w:rPr>
        <w:t>　　图表 132003年~2009年我国城乡居民的恩格尔系数变化图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152006 年 -2009年8月消费者信心指数</w:t>
      </w:r>
      <w:r>
        <w:rPr>
          <w:rFonts w:hint="eastAsia"/>
        </w:rPr>
        <w:br/>
      </w:r>
      <w:r>
        <w:rPr>
          <w:rFonts w:hint="eastAsia"/>
        </w:rPr>
        <w:t>　　图表 16按农村居民家庭收入五分组生活消费水平比较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17按城镇居民家庭收入七分组生活消费水平比较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192004-2009年我国城镇居民人均纯收入及其增长速度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1995—2009年我国财政性教育经费投入及增长情况</w:t>
      </w:r>
      <w:r>
        <w:rPr>
          <w:rFonts w:hint="eastAsia"/>
        </w:rPr>
        <w:br/>
      </w:r>
      <w:r>
        <w:rPr>
          <w:rFonts w:hint="eastAsia"/>
        </w:rPr>
        <w:t>　　图表 22 2000年以来我国财政性教育经费投入增长走势图</w:t>
      </w:r>
      <w:r>
        <w:rPr>
          <w:rFonts w:hint="eastAsia"/>
        </w:rPr>
        <w:br/>
      </w:r>
      <w:r>
        <w:rPr>
          <w:rFonts w:hint="eastAsia"/>
        </w:rPr>
        <w:t>　　图表 23 2010年和2020年各级教育生均经费及财政性资金比例预测</w:t>
      </w:r>
      <w:r>
        <w:rPr>
          <w:rFonts w:hint="eastAsia"/>
        </w:rPr>
        <w:br/>
      </w:r>
      <w:r>
        <w:rPr>
          <w:rFonts w:hint="eastAsia"/>
        </w:rPr>
        <w:t>　　图表 242009年我国人口数及其构成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262000－2010 年中国英语培训市场规模变化趋势图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272007 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28在线培训的最合理价位结构</w:t>
      </w:r>
      <w:r>
        <w:rPr>
          <w:rFonts w:hint="eastAsia"/>
        </w:rPr>
        <w:br/>
      </w:r>
      <w:r>
        <w:rPr>
          <w:rFonts w:hint="eastAsia"/>
        </w:rPr>
        <w:t>　　图表 29在线英语培训产业价值链</w:t>
      </w:r>
      <w:r>
        <w:rPr>
          <w:rFonts w:hint="eastAsia"/>
        </w:rPr>
        <w:br/>
      </w:r>
      <w:r>
        <w:rPr>
          <w:rFonts w:hint="eastAsia"/>
        </w:rPr>
        <w:t>　　图表 302009 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31华尔街中国学习中心图</w:t>
      </w:r>
      <w:r>
        <w:rPr>
          <w:rFonts w:hint="eastAsia"/>
        </w:rPr>
        <w:br/>
      </w:r>
      <w:r>
        <w:rPr>
          <w:rFonts w:hint="eastAsia"/>
        </w:rPr>
        <w:t>　　图表 32中国教育培训企业IPO计划列表</w:t>
      </w:r>
      <w:r>
        <w:rPr>
          <w:rFonts w:hint="eastAsia"/>
        </w:rPr>
        <w:br/>
      </w:r>
      <w:r>
        <w:rPr>
          <w:rFonts w:hint="eastAsia"/>
        </w:rPr>
        <w:t>　　图表 332006-2009年教育培训领域风投情况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deb3bcf244970" w:history="1">
        <w:r>
          <w:rPr>
            <w:rStyle w:val="Hyperlink"/>
          </w:rPr>
          <w:t>2010-2015年中国教育培训市场调研与投资前景分析报告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deb3bcf244970" w:history="1">
        <w:r>
          <w:rPr>
            <w:rStyle w:val="Hyperlink"/>
          </w:rPr>
          <w:t>https://www.20087.com/2010-03/R_2010_2015jiaoyupeixunshichangdiaoyan.html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8461ecdf47cf" w:history="1">
      <w:r>
        <w:rPr>
          <w:rStyle w:val="Hyperlink"/>
        </w:rPr>
        <w:t>2010-2015年中国教育培训市场调研与投资前景分析报告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oyupeixunshichangdiaoyan.html" TargetMode="External" Id="R392deb3bcf2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oyupeixunshichangdiaoyan.html" TargetMode="External" Id="Rc18e8461ecdf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2010-03-28T02:37:00Z</dcterms:created>
  <dcterms:modified xsi:type="dcterms:W3CDTF">2010-03-28T03:37:00Z</dcterms:modified>
  <dc:subject>2010-2015年中国教育培训市场调研与投资前景分析报告</dc:subject>
  <dc:title>2010-2015年中国教育培训市场调研与投资前景分析报告</dc:title>
  <cp:keywords>2010-2015年中国教育培训市场调研与投资前景分析报告</cp:keywords>
  <dc:description>2010-2015年中国教育培训市场调研与投资前景分析报告</dc:description>
</cp:coreProperties>
</file>