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629c895984afb" w:history="1">
              <w:r>
                <w:rPr>
                  <w:rStyle w:val="Hyperlink"/>
                </w:rPr>
                <w:t>2010-2015年中国毛发推剪行业研究与投资分析报告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629c895984afb" w:history="1">
              <w:r>
                <w:rPr>
                  <w:rStyle w:val="Hyperlink"/>
                </w:rPr>
                <w:t>2010-2015年中国毛发推剪行业研究与投资分析报告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f629c895984afb" w:history="1">
                <w:r>
                  <w:rPr>
                    <w:rStyle w:val="Hyperlink"/>
                  </w:rPr>
                  <w:t>https://www.20087.com/2010-03/R_2010_2015maofatuijianxingyeyanjiuyut.html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剪又称理发推剪，是一种用于修剪头发的专业工具，由刀片和手柄组成，广泛应用于美发沙龙和个人护理。近年来，随着消费者对个人形象和时尚风格的重视，对推剪的性能和设计要求提高，如更安静的电机、更精准的剪切效果和更人性化的人体工程学设计。同时，电动推剪的电池技术和智能功能的加入，如蓝牙连接和智能控制，提升了使用体验和便利性。</w:t>
      </w:r>
      <w:r>
        <w:rPr>
          <w:rFonts w:hint="eastAsia"/>
        </w:rPr>
        <w:br/>
      </w:r>
      <w:r>
        <w:rPr>
          <w:rFonts w:hint="eastAsia"/>
        </w:rPr>
        <w:t>　　未来，推剪的发展将更加注重个性化和智能化。通过定制化设计和模块化组件，满足不同发型师和消费者的特定需求，如可更换的刀头和颜色选择。同时，集成AI算法和传感器，推剪将能够根据头发类型和用户偏好自动调整剪切参数，提高修剪效率和精确度，实现智能造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毛发推剪行业产品基本概述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毛发推剪行业环境分析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毛发推剪行业产业链分析及对行业的影响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上下游行业对毛发推剪行业的影响分析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毛发推剪行业技术制造工艺发展趋势分析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国内外毛发推剪行业技术研发现状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毛发推剪行业国内市场深度分析</w:t>
      </w:r>
      <w:r>
        <w:rPr>
          <w:rFonts w:hint="eastAsia"/>
        </w:rPr>
        <w:br/>
      </w:r>
      <w:r>
        <w:rPr>
          <w:rFonts w:hint="eastAsia"/>
        </w:rPr>
        <w:t>　　第一节 毛发推剪行业市场现状分析及预测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毛发推剪行业主要生产企业、经销商介绍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毛发推剪行业国内拟在建项目分析及竞争对手动向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毛发推剪行业国外市场分析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毛发推剪行业用户度分析</w:t>
      </w:r>
      <w:r>
        <w:rPr>
          <w:rFonts w:hint="eastAsia"/>
        </w:rPr>
        <w:br/>
      </w:r>
      <w:r>
        <w:rPr>
          <w:rFonts w:hint="eastAsia"/>
        </w:rPr>
        <w:t>　　第一节 毛发推剪行业用户认知程度</w:t>
      </w:r>
      <w:r>
        <w:rPr>
          <w:rFonts w:hint="eastAsia"/>
        </w:rPr>
        <w:br/>
      </w:r>
      <w:r>
        <w:rPr>
          <w:rFonts w:hint="eastAsia"/>
        </w:rPr>
        <w:t>　　第二节 毛发推剪行业用户关注因素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毛发推剪行业未来发展预测及投资前景分析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毛发推剪行业投资风险及防范措施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629c895984afb" w:history="1">
        <w:r>
          <w:rPr>
            <w:rStyle w:val="Hyperlink"/>
          </w:rPr>
          <w:t>2010-2015年中国毛发推剪行业研究与投资分析报告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f629c895984afb" w:history="1">
        <w:r>
          <w:rPr>
            <w:rStyle w:val="Hyperlink"/>
          </w:rPr>
          <w:t>https://www.20087.com/2010-03/R_2010_2015maofatuijianxingyeyanjiuyut.html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97b96a4964e32" w:history="1">
      <w:r>
        <w:rPr>
          <w:rStyle w:val="Hyperlink"/>
        </w:rPr>
        <w:t>2010-2015年中国毛发推剪行业研究与投资分析报告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aofatuijianxingyeyanjiuyut.html" TargetMode="External" Id="Rb7f629c89598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aofatuijianxingyeyanjiuyut.html" TargetMode="External" Id="Re9897b96a496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2010-03-30T07:29:00Z</dcterms:created>
  <dcterms:modified xsi:type="dcterms:W3CDTF">2010-03-30T08:29:00Z</dcterms:modified>
  <dc:subject>2010-2015年中国毛发推剪行业研究与投资分析报告</dc:subject>
  <dc:title>2010-2015年中国毛发推剪行业研究与投资分析报告</dc:title>
  <cp:keywords>2010-2015年中国毛发推剪行业研究与投资分析报告</cp:keywords>
  <dc:description>2010-2015年中国毛发推剪行业研究与投资分析报告</dc:description>
</cp:coreProperties>
</file>