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465f225f4960" w:history="1">
              <w:r>
                <w:rPr>
                  <w:rStyle w:val="Hyperlink"/>
                </w:rPr>
                <w:t>2010-2015年中国煤矸石市场调研与投资预测分析报告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465f225f4960" w:history="1">
              <w:r>
                <w:rPr>
                  <w:rStyle w:val="Hyperlink"/>
                </w:rPr>
                <w:t>2010-2015年中国煤矸石市场调研与投资预测分析报告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f465f225f4960" w:history="1">
                <w:r>
                  <w:rPr>
                    <w:rStyle w:val="Hyperlink"/>
                  </w:rPr>
                  <w:t>https://www.20087.com/2010-03/R_2010_2015meizuoshishichangdiaoyanyut.html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t>　　第三节 加强煤矸石综合利用的重要意义分析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煤矸石行业宏观经济分析</w:t>
      </w:r>
      <w:r>
        <w:rPr>
          <w:rFonts w:hint="eastAsia"/>
        </w:rPr>
        <w:br/>
      </w:r>
      <w:r>
        <w:rPr>
          <w:rFonts w:hint="eastAsia"/>
        </w:rPr>
        <w:t>　　第一节 世界宏观经济分析</w:t>
      </w:r>
      <w:r>
        <w:rPr>
          <w:rFonts w:hint="eastAsia"/>
        </w:rPr>
        <w:br/>
      </w:r>
      <w:r>
        <w:rPr>
          <w:rFonts w:hint="eastAsia"/>
        </w:rPr>
        <w:t>　　　　一、2009年世界经济发展情况</w:t>
      </w:r>
      <w:r>
        <w:rPr>
          <w:rFonts w:hint="eastAsia"/>
        </w:rPr>
        <w:br/>
      </w:r>
      <w:r>
        <w:rPr>
          <w:rFonts w:hint="eastAsia"/>
        </w:rPr>
        <w:t>　　　　二、2009年世界经济形势</w:t>
      </w:r>
      <w:r>
        <w:rPr>
          <w:rFonts w:hint="eastAsia"/>
        </w:rPr>
        <w:br/>
      </w:r>
      <w:r>
        <w:rPr>
          <w:rFonts w:hint="eastAsia"/>
        </w:rPr>
        <w:t>　　　　三、2010年世界经济发展趋势和预测</w:t>
      </w:r>
      <w:r>
        <w:rPr>
          <w:rFonts w:hint="eastAsia"/>
        </w:rPr>
        <w:br/>
      </w:r>
      <w:r>
        <w:rPr>
          <w:rFonts w:hint="eastAsia"/>
        </w:rPr>
        <w:t>　　　　四、2009年世界经济走势对我国的影响</w:t>
      </w:r>
      <w:r>
        <w:rPr>
          <w:rFonts w:hint="eastAsia"/>
        </w:rPr>
        <w:br/>
      </w:r>
      <w:r>
        <w:rPr>
          <w:rFonts w:hint="eastAsia"/>
        </w:rPr>
        <w:t>　　第二节 我国宏观经济分析</w:t>
      </w:r>
      <w:r>
        <w:rPr>
          <w:rFonts w:hint="eastAsia"/>
        </w:rPr>
        <w:br/>
      </w:r>
      <w:r>
        <w:rPr>
          <w:rFonts w:hint="eastAsia"/>
        </w:rPr>
        <w:t>　　　　一、2009年上半年我国经济运行情况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二、2008年中国经济对世界的影响</w:t>
      </w:r>
      <w:r>
        <w:rPr>
          <w:rFonts w:hint="eastAsia"/>
        </w:rPr>
        <w:br/>
      </w:r>
      <w:r>
        <w:rPr>
          <w:rFonts w:hint="eastAsia"/>
        </w:rPr>
        <w:t>　　　　三、2008年奥运会对我国经济的影响</w:t>
      </w:r>
      <w:r>
        <w:rPr>
          <w:rFonts w:hint="eastAsia"/>
        </w:rPr>
        <w:br/>
      </w:r>
      <w:r>
        <w:rPr>
          <w:rFonts w:hint="eastAsia"/>
        </w:rPr>
        <w:t>　　　　四、2009年我国经济发展趋势预测与通胀问题对策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五、2009-2010年中国经济发展趋势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2008年中国煤矸石综合利用政策分析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第一节 煤矸石加工是个朝阳产业</w:t>
      </w:r>
      <w:r>
        <w:rPr>
          <w:rFonts w:hint="eastAsia"/>
        </w:rPr>
        <w:br/>
      </w:r>
      <w:r>
        <w:rPr>
          <w:rFonts w:hint="eastAsia"/>
        </w:rPr>
        <w:t>　　第二节 我国煤矸石精细加工身价倍增</w:t>
      </w:r>
      <w:r>
        <w:rPr>
          <w:rFonts w:hint="eastAsia"/>
        </w:rPr>
        <w:br/>
      </w:r>
      <w:r>
        <w:rPr>
          <w:rFonts w:hint="eastAsia"/>
        </w:rPr>
        <w:t>　　第三节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　　一、2008年中国煤矸石排放的情况分析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二、2008年中国煤矸石资源化利用回顾分析</w:t>
      </w:r>
      <w:r>
        <w:rPr>
          <w:rFonts w:hint="eastAsia"/>
        </w:rPr>
        <w:br/>
      </w:r>
      <w:r>
        <w:rPr>
          <w:rFonts w:hint="eastAsia"/>
        </w:rPr>
        <w:t>　　　　三、2008年中国煤矸石利用技术发展分析</w:t>
      </w:r>
      <w:r>
        <w:rPr>
          <w:rFonts w:hint="eastAsia"/>
        </w:rPr>
        <w:br/>
      </w:r>
      <w:r>
        <w:rPr>
          <w:rFonts w:hint="eastAsia"/>
        </w:rPr>
        <w:t>　　第四节 2008年中国煤矸石综合利用的问题及建议分析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2008年中国煤矸石在建项目以及建成项目分析</w:t>
      </w:r>
      <w:r>
        <w:rPr>
          <w:rFonts w:hint="eastAsia"/>
        </w:rPr>
        <w:br/>
      </w:r>
      <w:r>
        <w:rPr>
          <w:rFonts w:hint="eastAsia"/>
        </w:rPr>
        <w:t>　　第一节 煤矸石开发利用项目不断受到追捧</w:t>
      </w:r>
      <w:r>
        <w:rPr>
          <w:rFonts w:hint="eastAsia"/>
        </w:rPr>
        <w:br/>
      </w:r>
      <w:r>
        <w:rPr>
          <w:rFonts w:hint="eastAsia"/>
        </w:rPr>
        <w:t>　　第二节 2008年中国煤矸石在建以及建成项目分析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五、辽宁省调兵山市31.2亿元煤矸石电厂工程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2008年中国煤矸石资源再生利用途径分析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2008年中国煤矸石资源利用行业发展的特点分析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一、煤矸石发电的优点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煤矸石优势企业分析</w:t>
      </w:r>
      <w:r>
        <w:rPr>
          <w:rFonts w:hint="eastAsia"/>
        </w:rPr>
        <w:br/>
      </w:r>
      <w:r>
        <w:rPr>
          <w:rFonts w:hint="eastAsia"/>
        </w:rPr>
        <w:t>　　第一节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第二节 汾西矿业集团公司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第三节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第四节 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第五节 淄博鲁中房地产股份有限公司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二、2005-2008年企业主要财务情况分析</w:t>
      </w:r>
      <w:r>
        <w:rPr>
          <w:rFonts w:hint="eastAsia"/>
        </w:rPr>
        <w:br/>
      </w:r>
      <w:r>
        <w:rPr>
          <w:rFonts w:hint="eastAsia"/>
        </w:rPr>
        <w:t>　　　　三、2005-2008年企业竞争力分析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2009-2013年中国煤矸石综合利用的趋势分析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一、2013年中国煤矸石综合利用量预测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中-智林-　2008-2010年中国煤矸石行业投资风险预警分析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煤矸石标本</w:t>
      </w:r>
      <w:r>
        <w:rPr>
          <w:rFonts w:hint="eastAsia"/>
        </w:rPr>
        <w:br/>
      </w:r>
      <w:r>
        <w:rPr>
          <w:rFonts w:hint="eastAsia"/>
        </w:rPr>
        <w:t>　　图表 2 煤矸石的主要化学组成及含量</w:t>
      </w:r>
      <w:r>
        <w:rPr>
          <w:rFonts w:hint="eastAsia"/>
        </w:rPr>
        <w:br/>
      </w:r>
      <w:r>
        <w:rPr>
          <w:rFonts w:hint="eastAsia"/>
        </w:rPr>
        <w:t>　　图表 3 煤矸石的显微结构</w:t>
      </w:r>
      <w:r>
        <w:rPr>
          <w:rFonts w:hint="eastAsia"/>
        </w:rPr>
        <w:br/>
      </w:r>
      <w:r>
        <w:rPr>
          <w:rFonts w:hint="eastAsia"/>
        </w:rPr>
        <w:t>　　图表 4 煤矸石的烧结温度范围</w:t>
      </w:r>
      <w:r>
        <w:rPr>
          <w:rFonts w:hint="eastAsia"/>
        </w:rPr>
        <w:br/>
      </w:r>
      <w:r>
        <w:rPr>
          <w:rFonts w:hint="eastAsia"/>
        </w:rPr>
        <w:t>　　图表 7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8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9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10 2009年5月份居民消费价格变动情况（%）</w:t>
      </w:r>
      <w:r>
        <w:rPr>
          <w:rFonts w:hint="eastAsia"/>
        </w:rPr>
        <w:br/>
      </w:r>
      <w:r>
        <w:rPr>
          <w:rFonts w:hint="eastAsia"/>
        </w:rPr>
        <w:t>　　图表 11 我国有关煤矸石政策文件</w:t>
      </w:r>
      <w:r>
        <w:rPr>
          <w:rFonts w:hint="eastAsia"/>
        </w:rPr>
        <w:br/>
      </w:r>
      <w:r>
        <w:rPr>
          <w:rFonts w:hint="eastAsia"/>
        </w:rPr>
        <w:t>　　图表 12 煤系高岭岩生产高岭土的反应过程</w:t>
      </w:r>
      <w:r>
        <w:rPr>
          <w:rFonts w:hint="eastAsia"/>
        </w:rPr>
        <w:br/>
      </w:r>
      <w:r>
        <w:rPr>
          <w:rFonts w:hint="eastAsia"/>
        </w:rPr>
        <w:t>　　图表 13 煤系高岭岩生产高岭土的工艺流程图</w:t>
      </w:r>
      <w:r>
        <w:rPr>
          <w:rFonts w:hint="eastAsia"/>
        </w:rPr>
        <w:br/>
      </w:r>
      <w:r>
        <w:rPr>
          <w:rFonts w:hint="eastAsia"/>
        </w:rPr>
        <w:t>　　图表 14 2001年~2008年我国煤矸石产量增长趋势图</w:t>
      </w:r>
      <w:r>
        <w:rPr>
          <w:rFonts w:hint="eastAsia"/>
        </w:rPr>
        <w:br/>
      </w:r>
      <w:r>
        <w:rPr>
          <w:rFonts w:hint="eastAsia"/>
        </w:rPr>
        <w:t>　　图表 15 2009年上半年国内煤矸石上马项目（部分）</w:t>
      </w:r>
      <w:r>
        <w:rPr>
          <w:rFonts w:hint="eastAsia"/>
        </w:rPr>
        <w:br/>
      </w:r>
      <w:r>
        <w:rPr>
          <w:rFonts w:hint="eastAsia"/>
        </w:rPr>
        <w:t>　　图表 16 煤矸石水力旋流器分选的工艺流程</w:t>
      </w:r>
      <w:r>
        <w:rPr>
          <w:rFonts w:hint="eastAsia"/>
        </w:rPr>
        <w:br/>
      </w:r>
      <w:r>
        <w:rPr>
          <w:rFonts w:hint="eastAsia"/>
        </w:rPr>
        <w:t>　　图表 17 一个设定的矸石发电厂烟尘和NO3，及SO2的排放量</w:t>
      </w:r>
      <w:r>
        <w:rPr>
          <w:rFonts w:hint="eastAsia"/>
        </w:rPr>
        <w:br/>
      </w:r>
      <w:r>
        <w:rPr>
          <w:rFonts w:hint="eastAsia"/>
        </w:rPr>
        <w:t>　　图表 18 煤矸石制烧结砖生产工艺流程</w:t>
      </w:r>
      <w:r>
        <w:rPr>
          <w:rFonts w:hint="eastAsia"/>
        </w:rPr>
        <w:br/>
      </w:r>
      <w:r>
        <w:rPr>
          <w:rFonts w:hint="eastAsia"/>
        </w:rPr>
        <w:t>　　图表 19 煤矸石制生产水泥生产工艺流程</w:t>
      </w:r>
      <w:r>
        <w:rPr>
          <w:rFonts w:hint="eastAsia"/>
        </w:rPr>
        <w:br/>
      </w:r>
      <w:r>
        <w:rPr>
          <w:rFonts w:hint="eastAsia"/>
        </w:rPr>
        <w:t>　　图表 20 煤矸石制取聚合氯化铝（硫酸铝）工艺流程</w:t>
      </w:r>
      <w:r>
        <w:rPr>
          <w:rFonts w:hint="eastAsia"/>
        </w:rPr>
        <w:br/>
      </w:r>
      <w:r>
        <w:rPr>
          <w:rFonts w:hint="eastAsia"/>
        </w:rPr>
        <w:t>　　图表 21 山西焦煤西山煤电集团公司资产负债结构</w:t>
      </w:r>
      <w:r>
        <w:rPr>
          <w:rFonts w:hint="eastAsia"/>
        </w:rPr>
        <w:br/>
      </w:r>
      <w:r>
        <w:rPr>
          <w:rFonts w:hint="eastAsia"/>
        </w:rPr>
        <w:t>　　图表 22 2007年~2008年山西焦煤西山煤电集团公司盈利结构</w:t>
      </w:r>
      <w:r>
        <w:rPr>
          <w:rFonts w:hint="eastAsia"/>
        </w:rPr>
        <w:br/>
      </w:r>
      <w:r>
        <w:rPr>
          <w:rFonts w:hint="eastAsia"/>
        </w:rPr>
        <w:t>　　图表 23 2007年~2008年山西焦煤西山煤电集团公司成本费用结构</w:t>
      </w:r>
      <w:r>
        <w:rPr>
          <w:rFonts w:hint="eastAsia"/>
        </w:rPr>
        <w:br/>
      </w:r>
      <w:r>
        <w:rPr>
          <w:rFonts w:hint="eastAsia"/>
        </w:rPr>
        <w:t>　　图表 24 2007年~2008年汾西矿业集团公司资产负债结构</w:t>
      </w:r>
      <w:r>
        <w:rPr>
          <w:rFonts w:hint="eastAsia"/>
        </w:rPr>
        <w:br/>
      </w:r>
      <w:r>
        <w:rPr>
          <w:rFonts w:hint="eastAsia"/>
        </w:rPr>
        <w:t>　　图表 25 2007年~2008年汾西矿业集团公司盈利结构</w:t>
      </w:r>
      <w:r>
        <w:rPr>
          <w:rFonts w:hint="eastAsia"/>
        </w:rPr>
        <w:br/>
      </w:r>
      <w:r>
        <w:rPr>
          <w:rFonts w:hint="eastAsia"/>
        </w:rPr>
        <w:t>　　图表 26 2007年~2008年汾西矿业集团公司成本费用结构</w:t>
      </w:r>
      <w:r>
        <w:rPr>
          <w:rFonts w:hint="eastAsia"/>
        </w:rPr>
        <w:br/>
      </w:r>
      <w:r>
        <w:rPr>
          <w:rFonts w:hint="eastAsia"/>
        </w:rPr>
        <w:t>　　图表 27 汾西矿业集团销售网络</w:t>
      </w:r>
      <w:r>
        <w:rPr>
          <w:rFonts w:hint="eastAsia"/>
        </w:rPr>
        <w:br/>
      </w:r>
      <w:r>
        <w:rPr>
          <w:rFonts w:hint="eastAsia"/>
        </w:rPr>
        <w:t>　　图表 28 2007年~2008年阳泉煤业（集团）有限责任公司资产负债结构</w:t>
      </w:r>
      <w:r>
        <w:rPr>
          <w:rFonts w:hint="eastAsia"/>
        </w:rPr>
        <w:br/>
      </w:r>
      <w:r>
        <w:rPr>
          <w:rFonts w:hint="eastAsia"/>
        </w:rPr>
        <w:t>　　图表 29 2007年~2008年阳泉煤业（集团）有限责任公司盈利结构</w:t>
      </w:r>
      <w:r>
        <w:rPr>
          <w:rFonts w:hint="eastAsia"/>
        </w:rPr>
        <w:br/>
      </w:r>
      <w:r>
        <w:rPr>
          <w:rFonts w:hint="eastAsia"/>
        </w:rPr>
        <w:t>　　图表 30 2007年~2008年阳泉煤业（集团）有限责任公司成本费用结构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31 2007年~2008年南庄煤炭集团有限责任公司资产负债结构</w:t>
      </w:r>
      <w:r>
        <w:rPr>
          <w:rFonts w:hint="eastAsia"/>
        </w:rPr>
        <w:br/>
      </w:r>
      <w:r>
        <w:rPr>
          <w:rFonts w:hint="eastAsia"/>
        </w:rPr>
        <w:t>　　图表 32 2007年~2008年南庄煤炭集团有限责任公司盈利结构</w:t>
      </w:r>
      <w:r>
        <w:rPr>
          <w:rFonts w:hint="eastAsia"/>
        </w:rPr>
        <w:br/>
      </w:r>
      <w:r>
        <w:rPr>
          <w:rFonts w:hint="eastAsia"/>
        </w:rPr>
        <w:t>　　图表 33 2007年~2008年南庄煤炭集团有限责任公司成本费用结构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34 2005年~2008年淄博鲁中房地产开发股份有限公司财务分析</w:t>
      </w:r>
      <w:r>
        <w:rPr>
          <w:rFonts w:hint="eastAsia"/>
        </w:rPr>
        <w:br/>
      </w:r>
      <w:r>
        <w:rPr>
          <w:rFonts w:hint="eastAsia"/>
        </w:rPr>
        <w:t>　　图表 35 煤矸石的化学成分（ %）</w:t>
      </w:r>
      <w:r>
        <w:rPr>
          <w:rFonts w:hint="eastAsia"/>
        </w:rPr>
        <w:br/>
      </w:r>
      <w:r>
        <w:rPr>
          <w:rFonts w:hint="eastAsia"/>
        </w:rPr>
        <w:t>　　图表 36 煤矸石主要利用途径</w:t>
      </w:r>
      <w:r>
        <w:rPr>
          <w:rFonts w:hint="eastAsia"/>
        </w:rPr>
        <w:br/>
      </w:r>
      <w:r>
        <w:rPr>
          <w:rFonts w:hint="eastAsia"/>
        </w:rPr>
        <w:t>　　图表 37 火力发电标煤耗（ g/ kWh）</w:t>
      </w:r>
      <w:r>
        <w:rPr>
          <w:rFonts w:hint="eastAsia"/>
        </w:rPr>
        <w:br/>
      </w:r>
      <w:r>
        <w:rPr>
          <w:rFonts w:hint="eastAsia"/>
        </w:rPr>
        <w:t>　　图表 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465f225f4960" w:history="1">
        <w:r>
          <w:rPr>
            <w:rStyle w:val="Hyperlink"/>
          </w:rPr>
          <w:t>2010-2015年中国煤矸石市场调研与投资预测分析报告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f465f225f4960" w:history="1">
        <w:r>
          <w:rPr>
            <w:rStyle w:val="Hyperlink"/>
          </w:rPr>
          <w:t>https://www.20087.com/2010-03/R_2010_2015meizuoshishichangdiaoyanyut.html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eea6405a452e" w:history="1">
      <w:r>
        <w:rPr>
          <w:rStyle w:val="Hyperlink"/>
        </w:rPr>
        <w:t>2010-2015年中国煤矸石市场调研与投资预测分析报告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eizuoshishichangdiaoyanyut.html" TargetMode="External" Id="Ra8bf465f225f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eizuoshishichangdiaoyanyut.html" TargetMode="External" Id="Rfb06eea6405a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2010-03-17T01:56:00Z</dcterms:created>
  <dcterms:modified xsi:type="dcterms:W3CDTF">2010-03-17T02:56:00Z</dcterms:modified>
  <dc:subject>2010-2015年中国煤矸石市场调研与投资预测分析报告</dc:subject>
  <dc:title>2010-2015年中国煤矸石市场调研与投资预测分析报告</dc:title>
  <cp:keywords>2010-2015年中国煤矸石市场调研与投资预测分析报告</cp:keywords>
  <dc:description>2010-2015年中国煤矸石市场调研与投资预测分析报告</dc:description>
</cp:coreProperties>
</file>