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8651376b4879" w:history="1">
              <w:r>
                <w:rPr>
                  <w:rStyle w:val="Hyperlink"/>
                </w:rPr>
                <w:t>2010-2015年中国环戊烯市场分析预测与产业投资建议分析报告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8651376b4879" w:history="1">
              <w:r>
                <w:rPr>
                  <w:rStyle w:val="Hyperlink"/>
                </w:rPr>
                <w:t>2010-2015年中国环戊烯市场分析预测与产业投资建议分析报告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8651376b4879" w:history="1">
                <w:r>
                  <w:rPr>
                    <w:rStyle w:val="Hyperlink"/>
                  </w:rPr>
                  <w:t>https://www.20087.com/2010-03/R_2010_2015huanwuxishichangfenxiyuceyu.html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医药、农药、香料和精细化学品等行业。近年来，随着下游产业的快速发展，环戊烯的需求量持续增长。特别是在医药领域，环戊烯作为合成中间体的需求不断增加。此外，随着合成技术和分离纯化技术的进步，环戊烯的生产效率和产品质量也有了显著提高。</w:t>
      </w:r>
      <w:r>
        <w:rPr>
          <w:rFonts w:hint="eastAsia"/>
        </w:rPr>
        <w:br/>
      </w:r>
      <w:r>
        <w:rPr>
          <w:rFonts w:hint="eastAsia"/>
        </w:rPr>
        <w:t>　　未来，环戊烯的发展将更加注重技术创新和环境保护。市场调研网认为，一方面，随着生物技术的发展，利用微生物发酵法生产环戊烯的研究将会取得进展，这种方法相较于传统化学合成法更加环保和可持续。另一方面，环戊烯的应用范围可能会进一步拓展，例如作为新型材料的前体或在新能源领域的应用等。此外，随着全球对化学品安全和环保要求的提高，环戊烯的生产和使用将更加注重安全性评估和环境影响评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环戊烯行业的“波特五力模型”分析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环戊烯行业环境分析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我国环戊烯行业技术环境分析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一、我国环戊烯技术发展概况</w:t>
      </w:r>
      <w:r>
        <w:rPr>
          <w:rFonts w:hint="eastAsia"/>
        </w:rPr>
        <w:br/>
      </w:r>
      <w:r>
        <w:rPr>
          <w:rFonts w:hint="eastAsia"/>
        </w:rPr>
        <w:t>　　　　二、我国环戊烯行业技术发展趋势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环戊烯行业上、下游产业链发展分析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环戊烯产业链分析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中国环戊烯市场分析</w:t>
      </w:r>
      <w:r>
        <w:rPr>
          <w:rFonts w:hint="eastAsia"/>
        </w:rPr>
        <w:br/>
      </w:r>
      <w:r>
        <w:rPr>
          <w:rFonts w:hint="eastAsia"/>
        </w:rPr>
        <w:t>　　第一节 环戊烯市场现状分析及预测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一、2006-2009年我国环戊烯市场规模分析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二、2010-2015年我国环戊烯市场规模预测</w:t>
      </w:r>
      <w:r>
        <w:rPr>
          <w:rFonts w:hint="eastAsia"/>
        </w:rPr>
        <w:br/>
      </w:r>
      <w:r>
        <w:rPr>
          <w:rFonts w:hint="eastAsia"/>
        </w:rPr>
        <w:t>　　第二节 环戊烯产品产量分析及预测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一、2006-2009年我国环戊烯产量分析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二、2010-2015年我国环戊烯产量预测</w:t>
      </w:r>
      <w:r>
        <w:rPr>
          <w:rFonts w:hint="eastAsia"/>
        </w:rPr>
        <w:br/>
      </w:r>
      <w:r>
        <w:rPr>
          <w:rFonts w:hint="eastAsia"/>
        </w:rPr>
        <w:t>　　第三节 环戊烯市场需求分析及预测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一、2006-2009年我国环戊烯市场需求分析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二、2010-2015年我国环戊烯市场需求预测</w:t>
      </w:r>
      <w:r>
        <w:rPr>
          <w:rFonts w:hint="eastAsia"/>
        </w:rPr>
        <w:br/>
      </w:r>
      <w:r>
        <w:rPr>
          <w:rFonts w:hint="eastAsia"/>
        </w:rPr>
        <w:t>　　第四节 环戊烯价格趋势分析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一、2006-2009年我国环戊烯市场价格分析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二、2010-2015年我国环戊烯市场价格预测</w:t>
      </w:r>
      <w:r>
        <w:rPr>
          <w:rFonts w:hint="eastAsia"/>
        </w:rPr>
        <w:br/>
      </w:r>
      <w:r>
        <w:rPr>
          <w:rFonts w:hint="eastAsia"/>
        </w:rPr>
        <w:t>　　第五节 环戊烯进出口数据分析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一、2006-2009年我国环戊烯进出口数据分析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二、2010-2015年国内环戊烯产品未来进出口情况预测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环戊烯主要生产厂商介绍</w:t>
      </w:r>
      <w:r>
        <w:rPr>
          <w:rFonts w:hint="eastAsia"/>
        </w:rPr>
        <w:br/>
      </w:r>
      <w:r>
        <w:rPr>
          <w:rFonts w:hint="eastAsia"/>
        </w:rPr>
        <w:t>　　第一节 山东玉皇有限公司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上海石化股份公司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上海共禾化工有限公司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杭州嘉百合化工（集团）有限公司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南京市新利雅化工有限公司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2006-2009年中国环戊烯行业集中度分析</w:t>
      </w:r>
      <w:r>
        <w:rPr>
          <w:rFonts w:hint="eastAsia"/>
        </w:rPr>
        <w:br/>
      </w:r>
      <w:r>
        <w:rPr>
          <w:rFonts w:hint="eastAsia"/>
        </w:rPr>
        <w:t>　　第二节 环戊烯国内外SWOT分析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2010-2015年中国环戊烯行业竞争格局预测分析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2010-2015年我国环戊烯行业投资价值与投资策略分析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2010-2015年中国环戊烯行业SWOT模型分析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2010-2015年中国环戊烯行业投资价值分析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2010-2015年中国环戊烯投资风险预警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2010-2015年中国环戊烯行业投资建议分析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中⋅智林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环戊烯理化特征简介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环戊二烯及双环戊二烯的用途</w:t>
      </w:r>
      <w:r>
        <w:rPr>
          <w:rFonts w:hint="eastAsia"/>
        </w:rPr>
        <w:br/>
      </w:r>
      <w:r>
        <w:rPr>
          <w:rFonts w:hint="eastAsia"/>
        </w:rPr>
        <w:t>　　图表 7 2005-2010年我国环戊烯行业市场规模及增长对比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2005-2010年我国环戊烯行业产值及增长情况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2005-2010年我国环戊烯行业产值及增长对比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2010-2015年我国环戊烯行业产值预测图</w:t>
      </w:r>
      <w:r>
        <w:rPr>
          <w:rFonts w:hint="eastAsia"/>
        </w:rPr>
        <w:br/>
      </w:r>
      <w:r>
        <w:rPr>
          <w:rFonts w:hint="eastAsia"/>
        </w:rPr>
        <w:t>　　图表 12 2005-2010年我国环戊烯行业进口及增长情况</w:t>
      </w:r>
      <w:r>
        <w:rPr>
          <w:rFonts w:hint="eastAsia"/>
        </w:rPr>
        <w:br/>
      </w:r>
      <w:r>
        <w:rPr>
          <w:rFonts w:hint="eastAsia"/>
        </w:rPr>
        <w:t>　　图表 15 近3年山东玉皇化工有限公司资产负债率变化情况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近3年山东玉皇化工有限公司产权比率变化情况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近3年山东玉皇化工有限公司已获利息倍数变化情况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近3年山东玉皇化工有限公司固定资产周转次数情况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近3年山东玉皇化工有限公司流动资产周转次数变化情况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近3年山东玉皇化工有限公司总资产周转次数变化情况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近3年山东玉皇化工有限公司销售毛利率变化情况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近3年中国石化上海石油化工股份有限公司资产负债率变化情况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近3年中国石化上海石油化工股份有限公司产权比率变化情况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近3年中国石化上海石油化工股份有限公司已获利息倍数变化情况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近3年中国石化上海石油化工股份有限公司固定资产周转次数情况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近3年中国石化上海石油化工股份有限公司流动资产周转次数变化情况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近3年中国石化上海石油化工股份有限公司总资产周转次数变化情况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近3年中国石化上海石油化工股份有限公司销售毛利率变化情况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近3年上海共禾化工有限公司资产负债率变化情况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近3年上海共禾化工有限公司产权比率变化情况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近3年上海共禾化工有限公司已获利息倍数变化情况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近3年上海共禾化工有限公司固定资产周转次数情况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近3年上海共禾化工有限公司流动资产周转次数变化情况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近3年上海共禾化工有限公司总资产周转次数变化情况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近3年上海共禾化工有限公司销售毛利率变化情况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近3年杭州嘉百合化工（集团）有限公司资产负债率变化情况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近3年杭州嘉百合化工（集团）有限公司产权比率变化情况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近3年杭州嘉百合化工（集团）有限公司已获利息倍数变化情况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近3年杭州嘉百合化工（集团）有限公司固定资产周转次数情况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近3年杭州嘉百合化工（集团）有限公司流动资产周转次数变化情况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近3年杭州嘉百合化工（集团）有限公司总资产周转次数变化情况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近3年杭州嘉百合化工（集团）有限公司销售毛利率变化情况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近3年南京市新利雅化工有限公司资产负债率变化情况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近3年南京市新利雅化工有限公司产权比率变化情况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近3年南京市新利雅化工有限公司已获利息倍数变化情况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近3年南京市新利雅化工有限公司固定资产周转次数情况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近3年南京市新利雅化工有限公司流动资产周转次数变化情况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近3年南京市新利雅化工有限公司总资产周转次数变化情况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近3年南京市新利雅化工有限公司销售毛利率变化情况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2010-2015年我国环戊烯行业市场规模预测结果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2010-2015年我国环戊烯行业产值预测结果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2010-2015年我国环戊烯行业进口预测结果</w:t>
      </w:r>
      <w:r>
        <w:rPr>
          <w:rFonts w:hint="eastAsia"/>
        </w:rPr>
        <w:br/>
      </w:r>
      <w:r>
        <w:rPr>
          <w:rFonts w:hint="eastAsia"/>
        </w:rPr>
        <w:t>　　表格 4 近4年山东玉皇化工有限公司资产负债率变化情况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近4年山东玉皇化工有限公司产权比率变化情况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近4年山东玉皇化工有限公司已获利息倍数变化情况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近4年山东玉皇化工有限公司固定资产周转次数情况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近4年山东玉皇化工有限公司流动资产周转次数变化情况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近4年山东玉皇化工有限公司总资产周转次数变化情况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近4年山东玉皇化工有限公司销售毛利率变化情况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近4年中国石化上海石油化工股份有限公司资产负债率变化情况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近4年中国石化上海石油化工股份有限公司产权比率变化情况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近4年中国石化上海石油化工股份有限公司已获利息倍数变化情况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近4年中国石化上海石油化工股份有限公司固定资产周转次数情况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近4年中国石化上海石油化工股份有限公司流动资产周转次数变化情况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近4年中国石化上海石油化工股份有限公司总资产周转次数变化情况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近4年中国石化上海石油化工股份有限公司销售毛利率变化情况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近4年上海共禾化工有限公司资产负债率变化情况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近4年上海共禾化工有限公司产权比率变化情况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近4年上海共禾化工有限公司已获利息倍数变化情况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近4年上海共禾化工有限公司固定资产周转次数情况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近4年上海共禾化工有限公司流动资产周转次数变化情况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近4年上海共禾化工有限公司总资产周转次数变化情况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近4年上海共禾化工有限公司销售毛利率变化情况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近4年杭州嘉百合化工（集团）有限公司资产负债率变化情况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近4年杭州嘉百合化工（集团）有限公司产权比率变化情况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近4年杭州嘉百合化工（集团）有限公司已获利息倍数变化情况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近4年杭州嘉百合化工（集团）有限公司固定资产周转次数情况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近4年杭州嘉百合化工（集团）有限公司流动资产周转次数变化情况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近4年杭州嘉百合化工（集团）有限公司总资产周转次数变化情况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近4年杭州嘉百合化工（集团）有限公司销售毛利率变化情况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近4年南京市新利雅化工有限公司资产负债率变化情况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近4年南京市新利雅化工有限公司产权比率变化情况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近4年南京市新利雅化工有限公司已获利息倍数变化情况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近4年南京市新利雅化工有限公司固定资产周转次数情况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近4年南京市新利雅化工有限公司流动资产周转次数变化情况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近4年南京市新利雅化工有限公司总资产周转次数变化情况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近4年南京市新利雅化工有限公司销售毛利率变化情况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8651376b4879" w:history="1">
        <w:r>
          <w:rPr>
            <w:rStyle w:val="Hyperlink"/>
          </w:rPr>
          <w:t>2010-2015年中国环戊烯市场分析预测与产业投资建议分析报告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8651376b4879" w:history="1">
        <w:r>
          <w:rPr>
            <w:rStyle w:val="Hyperlink"/>
          </w:rPr>
          <w:t>https://www.20087.com/2010-03/R_2010_2015huanwuxishichangfenxiyuceyu.html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热点：2-甲基环戊烯、环戊烯所有碳原子共面吗、环戊酮英文、环戊烯酮、环戊烯沸点、环戊烯用途、8轮烯、环戊烯为什么五个碳不共面、环戊基乙烯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1a3e493045c5" w:history="1">
      <w:r>
        <w:rPr>
          <w:rStyle w:val="Hyperlink"/>
        </w:rPr>
        <w:t>2010-2015年中国环戊烯市场分析预测与产业投资建议分析报告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nwuxishichangfenxiyuceyu.html" TargetMode="External" Id="Rd1d18651376b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nwuxishichangfenxiyuceyu.html" TargetMode="External" Id="R694b1a3e493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2010-03-08T00:12:00Z</dcterms:created>
  <dcterms:modified xsi:type="dcterms:W3CDTF">2010-03-08T01:12:00Z</dcterms:modified>
  <dc:subject>2010-2015年中国环戊烯市场分析预测与产业投资建议分析报告</dc:subject>
  <dc:title>2010-2015年中国环戊烯市场分析预测与产业投资建议分析报告</dc:title>
  <cp:keywords>2010-2015年中国环戊烯市场分析预测与产业投资建议分析报告</cp:keywords>
  <dc:description>2010-2015年中国环戊烯市场分析预测与产业投资建议分析报告</dc:description>
</cp:coreProperties>
</file>