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ca52854f4b27" w:history="1">
              <w:r>
                <w:rPr>
                  <w:rStyle w:val="Hyperlink"/>
                </w:rPr>
                <w:t>2010-2015年中国糕点、面包制造行业数据监测与未来走势预测报告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ca52854f4b27" w:history="1">
              <w:r>
                <w:rPr>
                  <w:rStyle w:val="Hyperlink"/>
                </w:rPr>
                <w:t>2010-2015年中国糕点、面包制造行业数据监测与未来走势预测报告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1ca52854f4b27" w:history="1">
                <w:r>
                  <w:rPr>
                    <w:rStyle w:val="Hyperlink"/>
                  </w:rPr>
                  <w:t>https://www.20087.com/2010-03/R_2010_2015gaodianmianbaozhizaoxingyes.html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2009-2010年全球糕点、面包制造行业发展及在华投资动向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2009-2010年全球糕点、面包制造市场发展现状</w:t>
      </w:r>
      <w:r>
        <w:rPr>
          <w:rFonts w:hint="eastAsia"/>
        </w:rPr>
        <w:br/>
      </w:r>
      <w:r>
        <w:rPr>
          <w:rFonts w:hint="eastAsia"/>
        </w:rPr>
        <w:t>　　第二节 2009-2010年糕点、面包制造主要生产国（地区）市场概况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2009-2010年主要跨国企业经营及在华投资情况分析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2010-2015年全球糕点、面包制造市场未来走势预测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2009-2010年中国糕点、面包制造行业发展现状分析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二、2009-2010年中国糕点、面包制造行业发展特点分析</w:t>
      </w:r>
      <w:r>
        <w:rPr>
          <w:rFonts w:hint="eastAsia"/>
        </w:rPr>
        <w:br/>
      </w:r>
      <w:r>
        <w:rPr>
          <w:rFonts w:hint="eastAsia"/>
        </w:rPr>
        <w:t>　　第二节 2009-2010中国年糕点、面包制造行业产销状况分析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2009-2010年中国糕点、面包制造行业运行数据监测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二、糕点、面包制造行业运行特点分析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2009-2010年中国糕点、面包制造行业从业人数调查分析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2009-2010年中国糕点、面包制造行业产销状况监测分析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2009-2010年中国工业总产值分析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2009-2010年中国糕点、面包制造行业资产负债状况监测分析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一、2009-2010年中国糕点、面包制造行业总资产分析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一、2009-2010年中国糕点、面包制造行业负债总额分析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二、2009-2010年中国糕点、面包制造行业不同规模企业负债比较分析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2009-2010年中国糕点、面包制造行业资产运营状况监测分析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四、2009-2010年中国糕点、面包制造行业不同所有制企业流动资产周转率比较分析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2009-2010年糕点、面包制造行业应收账款周转率分析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四、2009-2010年中国糕点、面包制造行业不同所有制企业应收账款周转率比较分析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2009-2010年中国糕点、面包制造行业产成品资金占用率分析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一、2009-2010年糕点、面包制造行业产成品资金占用率分析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二、2009-2010年中国糕点、面包制造行业不同规模企业产成品资金占用率比较分析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三、2009-2010年中国糕点、面包制造行业不同所有制企业产成品资金占用率比较分析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2009-2010年中国糕点、面包制造行业成本费用监测分析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2009-2010年中国糕点、面包制造行业财务费用分析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2009-2010年中国糕点、面包制造行业获利能力监测分析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2009-2010年中国糕点、面包制造行业总资产利润率分析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2009-2010年中国糕点、面包制造行业产值利税率分析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一、2009-2010年中国糕点、面包制造行业产值利税率分析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2009-2010年中国糕点、面包制造行业市场竞争格局分析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2009-2010年中国糕点、面包制造行业前十强企业经营状况比较分析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第一节 2009-2010年中国糕点、面包制造行业前十强企业资产状况比较分析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2009-2010年中国糕点、面包制造行业前十强企业销售收入及利润变化分析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第四节 2009-2010年中国糕点、面包制造行业前十强企业营运能力比较分析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第五节 2009-2010年中国糕点、面包制造行业前十强企业成长性比较分析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2009-2010年中国糕点、面包制造行业重点企业经营状况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2010-2015年中国糕点、面包制造行业市场供需形势预测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2010-2015年中国糕点、面包制造行业市场供给情况预测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2010-2015年中国糕点、面包制造行业市场消费情况预测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2010-2015年中国糕点、面包制造行业市场进出口状况预测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2010-2015年中国糕点、面包制造行业市场前景展望预测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未来我国糕点、面包制造市场营销策略探讨研究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2010-2015年中国糕点、面包制造行业未来发展前景预测分析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2010-2015年中国糕点、面包制造行业未来发展环境预测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我国糕点、面包制造行业SWOT模型分析研究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2010-2015年中国糕点、面包制造行业未来发展趋势预测</w:t>
      </w:r>
      <w:r>
        <w:rPr>
          <w:rFonts w:hint="eastAsia"/>
        </w:rPr>
        <w:br/>
      </w:r>
      <w:r>
        <w:rPr>
          <w:rFonts w:hint="eastAsia"/>
        </w:rPr>
        <w:t>　　第四节 2010-2015年中国糕点、面包制造行业发展策略及建议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2010-2015年中国糕点、面包制造市场营销及投资指引分析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2010-2015年中国糕点、面包制造行业投资环境分析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2010-2015年中国糕点、面包制造行业投资盈利水平预测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2010-2015年中国糕点、面包制造行业投资风险预警分析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2010-2015年中国糕点、面包制造行业投资前景与投资潜力分析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中智林.：专家投资策略建议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2004-2009年我国GDP增长趋势图</w:t>
      </w:r>
      <w:r>
        <w:rPr>
          <w:rFonts w:hint="eastAsia"/>
        </w:rPr>
        <w:br/>
      </w:r>
      <w:r>
        <w:rPr>
          <w:rFonts w:hint="eastAsia"/>
        </w:rPr>
        <w:t>　　图表 近几年糕点、面包制造行业政策情况及影响</w:t>
      </w:r>
      <w:r>
        <w:rPr>
          <w:rFonts w:hint="eastAsia"/>
        </w:rPr>
        <w:br/>
      </w:r>
      <w:r>
        <w:rPr>
          <w:rFonts w:hint="eastAsia"/>
        </w:rPr>
        <w:t>　　图表 目前技术特征分析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2009-2010年糕点、面包制造行业固定投资增长趋势图</w:t>
      </w:r>
      <w:r>
        <w:rPr>
          <w:rFonts w:hint="eastAsia"/>
        </w:rPr>
        <w:br/>
      </w:r>
      <w:r>
        <w:rPr>
          <w:rFonts w:hint="eastAsia"/>
        </w:rPr>
        <w:t>　　图表 2002-2010年糕点、面包制造行业发展周期分析图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2009-2010年糕点、面包制造行业产品产量增长趋势图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2009-2010年糕点、面包制造行业利润增长走势图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2009-2010年糕点、面包制造行业价格走势情况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2009-2010年糕点、面包制造行业产品进口数量走势图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2009-2010年糕点、面包制造行业产品出口数量走势图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2009-2010年我国糕点、面包制造行业经济运行指标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2009-2010年我国糕点、面包制造行业工业总产值</w:t>
      </w:r>
      <w:r>
        <w:rPr>
          <w:rFonts w:hint="eastAsia"/>
        </w:rPr>
        <w:br/>
      </w:r>
      <w:r>
        <w:rPr>
          <w:rFonts w:hint="eastAsia"/>
        </w:rPr>
        <w:t>　　图表 2009-2010年各月我国糕点、面包制造行业工业总产值趋势图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2009-2010年我国糕点、面包制造行业总销售收入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2009-2010年我国糕点、面包制造行业资产总额情况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2009-2010年我国糕点、面包制造行业固定资产净值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2009-2010年我国糕点、面包制造行业流动资产总额情况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2009-2010年我国糕点、面包制造行业应收账款总额情况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2009-2010年我国糕点、面包制造行业销售成本情况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2009-2010年我国糕点、面包制造行业销售费用情况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2009-2010年我国糕点、面包制造行业销售毛利率情况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2009-2010年我国糕点、面包制造行业销售利润比较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2009-2010年我国糕点、面包制造行业成本费用情况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2009-2010年我国糕点、面包制造行业产量增长趋势图</w:t>
      </w:r>
      <w:r>
        <w:rPr>
          <w:rFonts w:hint="eastAsia"/>
        </w:rPr>
        <w:br/>
      </w:r>
      <w:r>
        <w:rPr>
          <w:rFonts w:hint="eastAsia"/>
        </w:rPr>
        <w:t>　　图表 波特五力分析图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2009-2010年我国糕点、面包制造行业企业市场占有率分布图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2009-2010年我国糕点、面包制造行业地区分布图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2009-2010年我国糕点、面包制造行业主要企业市场分布图</w:t>
      </w:r>
      <w:r>
        <w:rPr>
          <w:rFonts w:hint="eastAsia"/>
        </w:rPr>
        <w:br/>
      </w:r>
      <w:r>
        <w:rPr>
          <w:rFonts w:hint="eastAsia"/>
        </w:rPr>
        <w:t>　　图表 主要竞争对手优劣势比较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2009-2010年糕点、面包制造行业企业资产负债数据统计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2009-2010年糕点、面包制造行业企业收入利润数据统计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2009-2010年糕点、面包制造行业企业偿债能力数据统计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2009-2010年糕点、面包制造行业企业盈利能力数据统计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2009-2010年糕点、面包制造行业企业成长能力数据统计</w:t>
      </w:r>
      <w:r>
        <w:rPr>
          <w:rFonts w:hint="eastAsia"/>
        </w:rPr>
        <w:br/>
      </w:r>
      <w:r>
        <w:rPr>
          <w:rFonts w:hint="eastAsia"/>
        </w:rPr>
        <w:t>　　图表 2009-2010年糕点、面包制造行业企业成本费用数据统计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2009-2010年我国糕点、面包制造行业投资收益未来预测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2010-2015年我国糕点、面包制造行业消费者需求情况调查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2010-2015年我国糕点、面包制造行业下游规模增长趋势图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2010-2015年我国糕点、面包制造行业下游产量增长趋势图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2009-2010年我国糕点、面包制造行业市场容量预测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2010-2015年我国糕点、面包制造行业需求结构预测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2010-2015年我国糕点、面包制造行业产能状况预测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2010-2015年我国糕点、面包制造行业市场消费量预测</w:t>
      </w:r>
      <w:r>
        <w:rPr>
          <w:rFonts w:hint="eastAsia"/>
        </w:rPr>
        <w:br/>
      </w:r>
      <w:r>
        <w:rPr>
          <w:rFonts w:hint="eastAsia"/>
        </w:rPr>
        <w:t>　　图表 2010-2015年我国糕点、面包制造行业市场价格走势预测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ca52854f4b27" w:history="1">
        <w:r>
          <w:rPr>
            <w:rStyle w:val="Hyperlink"/>
          </w:rPr>
          <w:t>2010-2015年中国糕点、面包制造行业数据监测与未来走势预测报告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1ca52854f4b27" w:history="1">
        <w:r>
          <w:rPr>
            <w:rStyle w:val="Hyperlink"/>
          </w:rPr>
          <w:t>https://www.20087.com/2010-03/R_2010_2015gaodianmianbaozhizaoxingyes.html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620c0696c4ac0" w:history="1">
      <w:r>
        <w:rPr>
          <w:rStyle w:val="Hyperlink"/>
        </w:rPr>
        <w:t>2010-2015年中国糕点、面包制造行业数据监测与未来走势预测报告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dianmianbaozhizaoxingyes.html" TargetMode="External" Id="R0b21ca52854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dianmianbaozhizaoxingyes.html" TargetMode="External" Id="R85c620c0696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2010-03-23T00:05:00Z</dcterms:created>
  <dcterms:modified xsi:type="dcterms:W3CDTF">2010-03-23T01:05:00Z</dcterms:modified>
  <dc:subject>2010-2015年中国糕点、面包制造行业数据监测与未来走势预测报告</dc:subject>
  <dc:title>2010-2015年中国糕点、面包制造行业数据监测与未来走势预测报告</dc:title>
  <cp:keywords>2010-2015年中国糕点、面包制造行业数据监测与未来走势预测报告</cp:keywords>
  <dc:description>2010-2015年中国糕点、面包制造行业数据监测与未来走势预测报告</dc:description>
</cp:coreProperties>
</file>