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c839b7be24c2d" w:history="1">
              <w:r>
                <w:rPr>
                  <w:rStyle w:val="Hyperlink"/>
                </w:rPr>
                <w:t>2010-2015年中国绿色环保建筑设计产品运行态势与战略前景分析报告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c839b7be24c2d" w:history="1">
              <w:r>
                <w:rPr>
                  <w:rStyle w:val="Hyperlink"/>
                </w:rPr>
                <w:t>2010-2015年中国绿色环保建筑设计产品运行态势与战略前景分析报告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c839b7be24c2d" w:history="1">
                <w:r>
                  <w:rPr>
                    <w:rStyle w:val="Hyperlink"/>
                  </w:rPr>
                  <w:t>https://www.20087.com/2010-03/R_2010_2015lvsehuanbaojianzhushejichan.html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绿色环保建筑基本概念及内容</w:t>
      </w:r>
      <w:r>
        <w:rPr>
          <w:rFonts w:hint="eastAsia"/>
        </w:rPr>
        <w:br/>
      </w:r>
      <w:r>
        <w:rPr>
          <w:rFonts w:hint="eastAsia"/>
        </w:rPr>
        <w:t>　　第一节 绿色环保建筑产生的背景</w:t>
      </w:r>
      <w:r>
        <w:rPr>
          <w:rFonts w:hint="eastAsia"/>
        </w:rPr>
        <w:br/>
      </w:r>
      <w:r>
        <w:rPr>
          <w:rFonts w:hint="eastAsia"/>
        </w:rPr>
        <w:t>　　第二节 绿色环保建筑的基本概念</w:t>
      </w:r>
      <w:r>
        <w:rPr>
          <w:rFonts w:hint="eastAsia"/>
        </w:rPr>
        <w:br/>
      </w:r>
      <w:r>
        <w:rPr>
          <w:rFonts w:hint="eastAsia"/>
        </w:rPr>
        <w:t>　　　　一、绿色环保建筑概念</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第三节 绿色环保建筑评价标准和评价体系</w:t>
      </w:r>
      <w:r>
        <w:rPr>
          <w:rFonts w:hint="eastAsia"/>
        </w:rPr>
        <w:br/>
      </w:r>
      <w:r>
        <w:rPr>
          <w:rFonts w:hint="eastAsia"/>
        </w:rPr>
        <w:t>　　第四节 绿色环保建筑发展方向</w:t>
      </w:r>
      <w:r>
        <w:rPr>
          <w:rFonts w:hint="eastAsia"/>
        </w:rPr>
        <w:br/>
      </w:r>
      <w:r>
        <w:rPr>
          <w:rFonts w:hint="eastAsia"/>
        </w:rPr>
        <w:br/>
      </w:r>
      <w:r>
        <w:rPr>
          <w:rFonts w:hint="eastAsia"/>
        </w:rPr>
        <w:t>第二章 关于绿色环保建筑设计行业发展综述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2009年国际经济环境分析</w:t>
      </w:r>
      <w:r>
        <w:rPr>
          <w:rFonts w:hint="eastAsia"/>
        </w:rPr>
        <w:br/>
      </w:r>
      <w:r>
        <w:rPr>
          <w:rFonts w:hint="eastAsia"/>
        </w:rPr>
        <w:t>　　第一节 美国</w:t>
      </w:r>
      <w:r>
        <w:rPr>
          <w:rFonts w:hint="eastAsia"/>
        </w:rPr>
        <w:br/>
      </w:r>
      <w:r>
        <w:rPr>
          <w:rFonts w:hint="eastAsia"/>
        </w:rPr>
        <w:t>　　第二节 欧盟</w:t>
      </w:r>
      <w:r>
        <w:rPr>
          <w:rFonts w:hint="eastAsia"/>
        </w:rPr>
        <w:br/>
      </w:r>
      <w:r>
        <w:rPr>
          <w:rFonts w:hint="eastAsia"/>
        </w:rPr>
        <w:t>　　第三节 日本</w:t>
      </w:r>
      <w:r>
        <w:rPr>
          <w:rFonts w:hint="eastAsia"/>
        </w:rPr>
        <w:br/>
      </w:r>
      <w:r>
        <w:rPr>
          <w:rFonts w:hint="eastAsia"/>
        </w:rPr>
        <w:t>　　第四节 金砖四国</w:t>
      </w:r>
      <w:r>
        <w:rPr>
          <w:rFonts w:hint="eastAsia"/>
        </w:rPr>
        <w:br/>
      </w:r>
      <w:r>
        <w:rPr>
          <w:rFonts w:hint="eastAsia"/>
        </w:rPr>
        <w:br/>
      </w:r>
      <w:r>
        <w:rPr>
          <w:rFonts w:hint="eastAsia"/>
        </w:rPr>
        <w:t>第四章 2009年中国绿色环保建筑设计产业运行环境分析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br/>
      </w:r>
      <w:r>
        <w:rPr>
          <w:rFonts w:hint="eastAsia"/>
        </w:rPr>
        <w:t>第五章 2009年中国建筑设计行业运行形势分析</w:t>
      </w:r>
      <w:r>
        <w:rPr>
          <w:rFonts w:hint="eastAsia"/>
        </w:rPr>
        <w:br/>
      </w:r>
      <w:r>
        <w:rPr>
          <w:rFonts w:hint="eastAsia"/>
        </w:rPr>
        <w:t>　　第一节 2009年建筑设计行业发展现状分析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2009年建筑设计行业发展趋势分析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第六章 2009年中国绿色环保建筑设计行业发展分析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2009年绿色环保建筑设计行业案例统计、分析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2009年中国行业设计方法调查分析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第七章 2009年国外绿色环保建筑设计案例分析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第八章 2009年中国绿色环保建筑设计技术体系研究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2009年中国生命周期成本体系的构建与估算</w:t>
      </w:r>
      <w:r>
        <w:rPr>
          <w:rFonts w:hint="eastAsia"/>
        </w:rPr>
        <w:br/>
      </w:r>
      <w:r>
        <w:rPr>
          <w:rFonts w:hint="eastAsia"/>
        </w:rPr>
        <w:t>　　第一节 2009年绿色环保建筑生命周期成本体系的构建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2009年基于特征映射生命周期成本估算方法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2009年绿色环保建筑设计生命周期成本影响因素分析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第十章 2009年绿色环保建筑各利益群体的互动关系与设计机制的优化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第十一章 2009年中国建筑业发展情况探析</w:t>
      </w:r>
      <w:r>
        <w:rPr>
          <w:rFonts w:hint="eastAsia"/>
        </w:rPr>
        <w:br/>
      </w:r>
      <w:r>
        <w:rPr>
          <w:rFonts w:hint="eastAsia"/>
        </w:rPr>
        <w:t>　　第一节 2009-2010年中国建筑行业概述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2009年中国建筑业发展现状分析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四、2009年一季度全国建筑业总产值分析</w:t>
      </w:r>
      <w:r>
        <w:rPr>
          <w:rFonts w:hint="eastAsia"/>
        </w:rPr>
        <w:br/>
      </w:r>
      <w:r>
        <w:rPr>
          <w:rFonts w:hint="eastAsia"/>
        </w:rPr>
        <w:t>　　第三节 2009年中国建筑业的产业组织与产业绩效研究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2009年中国对外承包工程的发展分析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2009年中国建筑业面对的问题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2009-2010年中国建筑业发展的具体对策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2010-2015年中国绿色环保建筑设计的发展前景分析</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2010-2015年中国绿色环保建筑设计行业发展前景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第十三章 2010-2015年中国绿色环保建筑设计行业投资分析</w:t>
      </w:r>
      <w:r>
        <w:rPr>
          <w:rFonts w:hint="eastAsia"/>
        </w:rPr>
        <w:br/>
      </w:r>
      <w:r>
        <w:rPr>
          <w:rFonts w:hint="eastAsia"/>
        </w:rPr>
        <w:t>　　第一节 2010-2015年中国绿色环保建筑设计行业面临的机遇与挑战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第二节 中智~林~：2010-2015年中国绿色环保建筑设行业投资策略分析</w:t>
      </w:r>
      <w:r>
        <w:rPr>
          <w:rFonts w:hint="eastAsia"/>
        </w:rPr>
        <w:br/>
      </w:r>
      <w:r>
        <w:rPr>
          <w:rFonts w:hint="eastAsia"/>
        </w:rPr>
        <w:t>　　　　一、企业设计策略</w:t>
      </w:r>
      <w:r>
        <w:rPr>
          <w:rFonts w:hint="eastAsia"/>
        </w:rPr>
        <w:br/>
      </w:r>
      <w:r>
        <w:rPr>
          <w:rFonts w:hint="eastAsia"/>
        </w:rPr>
        <w:t>　　　　二、建筑设计企业的组织结构选择策略</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2009年北京市建筑业企业产值20强</w:t>
      </w:r>
      <w:r>
        <w:rPr>
          <w:rFonts w:hint="eastAsia"/>
        </w:rPr>
        <w:br/>
      </w:r>
      <w:r>
        <w:rPr>
          <w:rFonts w:hint="eastAsia"/>
        </w:rPr>
        <w:t>　　图表 1997-2009年重庆市建筑业总产值及增幅情况</w:t>
      </w:r>
      <w:r>
        <w:rPr>
          <w:rFonts w:hint="eastAsia"/>
        </w:rPr>
        <w:br/>
      </w:r>
      <w:r>
        <w:rPr>
          <w:rFonts w:hint="eastAsia"/>
        </w:rPr>
        <w:t>　　图表 2009年重庆市建筑企业利润总额与产值利润率</w:t>
      </w:r>
      <w:r>
        <w:rPr>
          <w:rFonts w:hint="eastAsia"/>
        </w:rPr>
        <w:br/>
      </w:r>
      <w:r>
        <w:rPr>
          <w:rFonts w:hint="eastAsia"/>
        </w:rPr>
        <w:t>　　图表 2009年重庆市建筑企业资金运用情况</w:t>
      </w:r>
      <w:r>
        <w:rPr>
          <w:rFonts w:hint="eastAsia"/>
        </w:rPr>
        <w:br/>
      </w:r>
      <w:r>
        <w:rPr>
          <w:rFonts w:hint="eastAsia"/>
        </w:rPr>
        <w:t>　　图表 2009年重庆市建筑企业负债情况</w:t>
      </w:r>
      <w:r>
        <w:rPr>
          <w:rFonts w:hint="eastAsia"/>
        </w:rPr>
        <w:br/>
      </w:r>
      <w:r>
        <w:rPr>
          <w:rFonts w:hint="eastAsia"/>
        </w:rPr>
        <w:t>　　图表 2003-2009年重庆市建筑业企业被拖欠工程款情况</w:t>
      </w:r>
      <w:r>
        <w:rPr>
          <w:rFonts w:hint="eastAsia"/>
        </w:rPr>
        <w:br/>
      </w:r>
      <w:r>
        <w:rPr>
          <w:rFonts w:hint="eastAsia"/>
        </w:rPr>
        <w:t>　　图表 2009-2010年各季度重庆建筑业总产值增速</w:t>
      </w:r>
      <w:r>
        <w:rPr>
          <w:rFonts w:hint="eastAsia"/>
        </w:rPr>
        <w:br/>
      </w:r>
      <w:r>
        <w:rPr>
          <w:rFonts w:hint="eastAsia"/>
        </w:rPr>
        <w:t>　　图表 2009-2010年前三季度重庆建筑企业在外省完成产值占总产值比重及增速</w:t>
      </w:r>
      <w:r>
        <w:rPr>
          <w:rFonts w:hint="eastAsia"/>
        </w:rPr>
        <w:br/>
      </w:r>
      <w:r>
        <w:rPr>
          <w:rFonts w:hint="eastAsia"/>
        </w:rPr>
        <w:t>　　图表 2009年前三季度重庆施工总承包建筑企业主要生产指标完成情况</w:t>
      </w:r>
      <w:r>
        <w:rPr>
          <w:rFonts w:hint="eastAsia"/>
        </w:rPr>
        <w:br/>
      </w:r>
      <w:r>
        <w:rPr>
          <w:rFonts w:hint="eastAsia"/>
        </w:rPr>
        <w:t>　　图表 2009年杭州市总承包和专业承包建筑业企业情况</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c839b7be24c2d" w:history="1">
        <w:r>
          <w:rPr>
            <w:rStyle w:val="Hyperlink"/>
          </w:rPr>
          <w:t>2010-2015年中国绿色环保建筑设计产品运行态势与战略前景分析报告</w:t>
        </w:r>
      </w:hyperlink>
      <w:r>
        <w:rPr>
          <w:color w:val="C00000"/>
        </w:rPr>
        <w:t>》，报告编号：</w:t>
      </w:r>
      <w:r>
        <w:rPr>
          <w:rFonts w:hint="eastAsia"/>
          <w:color w:val="C00000"/>
        </w:rPr>
        <w:t>0322766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c839b7be24c2d" w:history="1">
        <w:r>
          <w:rPr>
            <w:rStyle w:val="Hyperlink"/>
          </w:rPr>
          <w:t>https://www.20087.com/2010-03/R_2010_2015lvsehuanbaojianzhushejichan.html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da381fa7a4a01" w:history="1">
      <w:r>
        <w:rPr>
          <w:rStyle w:val="Hyperlink"/>
        </w:rPr>
        <w:t>2010-2015年中国绿色环保建筑设计产品运行态势与战略前景分析报告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lvsehuanbaojianzhushejichan.html" TargetMode="External" Id="R0a4c839b7be24c2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lvsehuanbaojianzhushejichan.html" TargetMode="External" Id="R9b6da381fa7a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2010-03-17T03:33:00Z</dcterms:created>
  <dcterms:modified xsi:type="dcterms:W3CDTF">2010-03-17T04:33:00Z</dcterms:modified>
  <dc:subject>2010-2015年中国绿色环保建筑设计产品运行态势与战略前景分析报告</dc:subject>
  <dc:title>2010-2015年中国绿色环保建筑设计产品运行态势与战略前景分析报告</dc:title>
  <cp:keywords>2010-2015年中国绿色环保建筑设计产品运行态势与战略前景分析报告</cp:keywords>
  <dc:description>2010-2015年中国绿色环保建筑设计产品运行态势与战略前景分析报告</dc:description>
</cp:coreProperties>
</file>