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cf59413443409b" w:history="1">
              <w:r>
                <w:rPr>
                  <w:rStyle w:val="Hyperlink"/>
                </w:rPr>
                <w:t>2010-2015年中国螺纹加工机床行业深度研究与预测分析报告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cf59413443409b" w:history="1">
              <w:r>
                <w:rPr>
                  <w:rStyle w:val="Hyperlink"/>
                </w:rPr>
                <w:t>2010-2015年中国螺纹加工机床行业深度研究与预测分析报告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cf59413443409b" w:history="1">
                <w:r>
                  <w:rPr>
                    <w:rStyle w:val="Hyperlink"/>
                  </w:rPr>
                  <w:t>https://www.20087.com/2010-03/R_2010_2015luowenjiagongjichuangxingye.html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机床是制造业的核心装备之一，广泛应用于航空航天、汽车制造等多个领域。近年来，随着智能制造概念的兴起，数控机床（CNC）技术得到了快速发展，实现了更高的加工精度和效率。与此同时，工业4.0理念下的机床联网、远程监控等功能日益成熟，为企业提供了更为灵活高效的生产解决方案。然而，高精度机床的研发和制造仍面临诸多技术难题，尤其是在复杂零件加工方面，对机床性能提出了更高要求。</w:t>
      </w:r>
      <w:r>
        <w:rPr>
          <w:rFonts w:hint="eastAsia"/>
        </w:rPr>
        <w:br/>
      </w:r>
      <w:r>
        <w:rPr>
          <w:rFonts w:hint="eastAsia"/>
        </w:rPr>
        <w:t>　　未来，加工机床的发展方向将集中在技术创新与产业升级上。市场调研网指出，一方面，继续深化数字化转型，加强人工智能、物联网等新兴技术在机床控制系统中的应用，实现真正的智能化制造。另一方面，针对特定行业需求开发专业化的机床设备，如航空发动机叶片专用加工中心等，以满足不同领域的特殊加工需求。此外，随着全球化进程加快，国际合作交流和技术共享也将为机床产业带来新的发展机遇。</w:t>
      </w:r>
      <w:r>
        <w:rPr>
          <w:rFonts w:hint="eastAsia"/>
        </w:rPr>
        <w:br/>
      </w: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（一）螺纹加工机床及行业定义</w:t>
      </w:r>
      <w:r>
        <w:rPr>
          <w:rFonts w:hint="eastAsia"/>
        </w:rPr>
        <w:br/>
      </w:r>
      <w:r>
        <w:rPr>
          <w:rFonts w:hint="eastAsia"/>
        </w:rPr>
        <w:t>　　（二）螺纹加工机床产业链分析与螺纹加工机床行业的特征</w:t>
      </w:r>
      <w:r>
        <w:rPr>
          <w:rFonts w:hint="eastAsia"/>
        </w:rPr>
        <w:br/>
      </w:r>
      <w:r>
        <w:rPr>
          <w:rFonts w:hint="eastAsia"/>
        </w:rPr>
        <w:t>　　（三）螺纹加工机床行业主管部门及管理体制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（一）全球螺纹加工机床发展综述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螺纹加工机床上下游行业发展情况及对行业的影响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三、上下游行业变动对螺纹加工机床行业的影响分析</w:t>
      </w:r>
      <w:r>
        <w:rPr>
          <w:rFonts w:hint="eastAsia"/>
        </w:rPr>
        <w:br/>
      </w:r>
      <w:r>
        <w:rPr>
          <w:rFonts w:hint="eastAsia"/>
        </w:rPr>
        <w:t>　　第四章 螺纹加工机床制造技术工艺发展分析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国内螺纹加工机床产品生产和需求分析</w:t>
      </w:r>
      <w:r>
        <w:rPr>
          <w:rFonts w:hint="eastAsia"/>
        </w:rPr>
        <w:br/>
      </w:r>
      <w:r>
        <w:rPr>
          <w:rFonts w:hint="eastAsia"/>
        </w:rPr>
        <w:t>　　一、国内螺纹加工机床产品产量分析</w:t>
      </w:r>
      <w:r>
        <w:rPr>
          <w:rFonts w:hint="eastAsia"/>
        </w:rPr>
        <w:br/>
      </w:r>
      <w:r>
        <w:rPr>
          <w:rFonts w:hint="eastAsia"/>
        </w:rPr>
        <w:t>　　（一）国内螺纹加工机床产品产能与产量概况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（二）2005-2009年螺纹加工机床产品产量</w:t>
      </w:r>
      <w:r>
        <w:rPr>
          <w:rFonts w:hint="eastAsia"/>
        </w:rPr>
        <w:br/>
      </w:r>
      <w:r>
        <w:rPr>
          <w:rFonts w:hint="eastAsia"/>
        </w:rPr>
        <w:t>　　（三）2010-2015年螺纹加工机床产品产量预测</w:t>
      </w:r>
      <w:r>
        <w:rPr>
          <w:rFonts w:hint="eastAsia"/>
        </w:rPr>
        <w:br/>
      </w:r>
      <w:r>
        <w:rPr>
          <w:rFonts w:hint="eastAsia"/>
        </w:rPr>
        <w:t>　　二、国内螺纹加工机床产品需求分析</w:t>
      </w:r>
      <w:r>
        <w:rPr>
          <w:rFonts w:hint="eastAsia"/>
        </w:rPr>
        <w:br/>
      </w:r>
      <w:r>
        <w:rPr>
          <w:rFonts w:hint="eastAsia"/>
        </w:rPr>
        <w:t>　　（一）国内螺纹加工机床产品主要需求领域分析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（二）2005-2009年螺纹加工机床产品需求</w:t>
      </w:r>
      <w:r>
        <w:rPr>
          <w:rFonts w:hint="eastAsia"/>
        </w:rPr>
        <w:br/>
      </w:r>
      <w:r>
        <w:rPr>
          <w:rFonts w:hint="eastAsia"/>
        </w:rPr>
        <w:t>　　（三）2010-2015年螺纹加工机床产品需求预测</w:t>
      </w:r>
      <w:r>
        <w:rPr>
          <w:rFonts w:hint="eastAsia"/>
        </w:rPr>
        <w:br/>
      </w:r>
      <w:r>
        <w:rPr>
          <w:rFonts w:hint="eastAsia"/>
        </w:rPr>
        <w:t>　　第六章 螺纹加工机床行业进出口情况与价格趋势分析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（一）国内螺纹加工机床产品2007-2009年进出口数据分析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（二）螺纹加工机床产品主要进出口国家分析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二、螺纹加工机床产品价格趋势分析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（一）近几年螺纹加工机床产品价格走势分析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（二）原材料及相关因素对螺纹加工机床产品价格影响分析</w:t>
      </w:r>
      <w:r>
        <w:rPr>
          <w:rFonts w:hint="eastAsia"/>
        </w:rPr>
        <w:br/>
      </w:r>
      <w:r>
        <w:rPr>
          <w:rFonts w:hint="eastAsia"/>
        </w:rPr>
        <w:t>　　第七章 螺纹加工机床行业市场竞争策略分析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四、螺纹加工机床市场竞争策略分析</w:t>
      </w:r>
      <w:r>
        <w:rPr>
          <w:rFonts w:hint="eastAsia"/>
        </w:rPr>
        <w:br/>
      </w:r>
      <w:r>
        <w:rPr>
          <w:rFonts w:hint="eastAsia"/>
        </w:rPr>
        <w:t>　　（一）螺纹加工机床市场增长潜力分析</w:t>
      </w:r>
      <w:r>
        <w:rPr>
          <w:rFonts w:hint="eastAsia"/>
        </w:rPr>
        <w:br/>
      </w:r>
      <w:r>
        <w:rPr>
          <w:rFonts w:hint="eastAsia"/>
        </w:rPr>
        <w:t>　　（二）螺纹加工机床产品竞争策略分析</w:t>
      </w:r>
      <w:r>
        <w:rPr>
          <w:rFonts w:hint="eastAsia"/>
        </w:rPr>
        <w:br/>
      </w:r>
      <w:r>
        <w:rPr>
          <w:rFonts w:hint="eastAsia"/>
        </w:rPr>
        <w:t>　　（三）螺纹加工机床行业竞争格局展望</w:t>
      </w:r>
      <w:r>
        <w:rPr>
          <w:rFonts w:hint="eastAsia"/>
        </w:rPr>
        <w:br/>
      </w:r>
      <w:r>
        <w:rPr>
          <w:rFonts w:hint="eastAsia"/>
        </w:rPr>
        <w:t>　　第八章 螺纹加工机床行业用户度分析</w:t>
      </w:r>
      <w:r>
        <w:rPr>
          <w:rFonts w:hint="eastAsia"/>
        </w:rPr>
        <w:br/>
      </w:r>
      <w:r>
        <w:rPr>
          <w:rFonts w:hint="eastAsia"/>
        </w:rPr>
        <w:t>　　一、螺纹加工机床行业用户认知程度</w:t>
      </w:r>
      <w:r>
        <w:rPr>
          <w:rFonts w:hint="eastAsia"/>
        </w:rPr>
        <w:br/>
      </w:r>
      <w:r>
        <w:rPr>
          <w:rFonts w:hint="eastAsia"/>
        </w:rPr>
        <w:t>　　二、螺纹加工机床行业用户关注因素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螺纹加工机床行业国内重点生产厂家分析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中:智:林：螺纹加工机床行业投资现状及风险前景评价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cf59413443409b" w:history="1">
        <w:r>
          <w:rPr>
            <w:rStyle w:val="Hyperlink"/>
          </w:rPr>
          <w:t>2010-2015年中国螺纹加工机床行业深度研究与预测分析报告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cf59413443409b" w:history="1">
        <w:r>
          <w:rPr>
            <w:rStyle w:val="Hyperlink"/>
          </w:rPr>
          <w:t>https://www.20087.com/2010-03/R_2010_2015luowenjiagongjichuangxingye.html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热点：机加工报价计算软件、车铣复合加工机床、数控铣床多少钱一台、齿轮加工机床、精密cnc加工厂家、中国发动机加工机床、加工设备类型有哪些、数控加工机床、电火花加工机床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202ac0e1f49f6" w:history="1">
      <w:r>
        <w:rPr>
          <w:rStyle w:val="Hyperlink"/>
        </w:rPr>
        <w:t>2010-2015年中国螺纹加工机床行业深度研究与预测分析报告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uowenjiagongjichuangxingye.html" TargetMode="External" Id="R18cf59413443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uowenjiagongjichuangxingye.html" TargetMode="External" Id="R57e202ac0e1f49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2010-03-17T04:06:00Z</dcterms:created>
  <dcterms:modified xsi:type="dcterms:W3CDTF">2010-03-17T05:06:00Z</dcterms:modified>
  <dc:subject>2010-2015年中国螺纹加工机床行业深度研究与预测分析报告</dc:subject>
  <dc:title>2010-2015年中国螺纹加工机床行业深度研究与预测分析报告</dc:title>
  <cp:keywords>2010-2015年中国螺纹加工机床行业深度研究与预测分析报告</cp:keywords>
  <dc:description>2010-2015年中国螺纹加工机床行业深度研究与预测分析报告</dc:description>
</cp:coreProperties>
</file>