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20f154444b58" w:history="1">
              <w:r>
                <w:rPr>
                  <w:rStyle w:val="Hyperlink"/>
                </w:rPr>
                <w:t>2010-2015年中国造纸机械消费规模与市场走向预测分析报告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20f154444b58" w:history="1">
              <w:r>
                <w:rPr>
                  <w:rStyle w:val="Hyperlink"/>
                </w:rPr>
                <w:t>2010-2015年中国造纸机械消费规模与市场走向预测分析报告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520f154444b58" w:history="1">
                <w:r>
                  <w:rPr>
                    <w:rStyle w:val="Hyperlink"/>
                  </w:rPr>
                  <w:t>https://www.20087.com/2010-03/R_2010_2015zaozhijixiexiaofeiguimoyush.html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2008-2009年世界造纸工业运行概况分析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2008-2009年世界造纸业发展形势分析</w:t>
      </w:r>
      <w:r>
        <w:rPr>
          <w:rFonts w:hint="eastAsia"/>
        </w:rPr>
        <w:br/>
      </w:r>
      <w:r>
        <w:rPr>
          <w:rFonts w:hint="eastAsia"/>
        </w:rPr>
        <w:t>　　　　一、世界造纸业发展史</w:t>
      </w:r>
      <w:r>
        <w:rPr>
          <w:rFonts w:hint="eastAsia"/>
        </w:rPr>
        <w:br/>
      </w:r>
      <w:r>
        <w:rPr>
          <w:rFonts w:hint="eastAsia"/>
        </w:rPr>
        <w:t>　　　　二、世界造纸业发展现状</w:t>
      </w:r>
      <w:r>
        <w:rPr>
          <w:rFonts w:hint="eastAsia"/>
        </w:rPr>
        <w:br/>
      </w:r>
      <w:r>
        <w:rPr>
          <w:rFonts w:hint="eastAsia"/>
        </w:rPr>
        <w:t>　　第二节 2008-2009年世界造纸业主要国家市场分析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2009-2012年世界造纸工业发展趋势预测分析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2008-2009年世界造纸机械发展情况分析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2008-2009年世界造纸机械行业发展状况分析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一、世界造纸机械发展历程</w:t>
      </w:r>
      <w:r>
        <w:rPr>
          <w:rFonts w:hint="eastAsia"/>
        </w:rPr>
        <w:br/>
      </w:r>
      <w:r>
        <w:rPr>
          <w:rFonts w:hint="eastAsia"/>
        </w:rPr>
        <w:t>　　　　二、世界造纸机械市场供需分析</w:t>
      </w:r>
      <w:r>
        <w:rPr>
          <w:rFonts w:hint="eastAsia"/>
        </w:rPr>
        <w:br/>
      </w:r>
      <w:r>
        <w:rPr>
          <w:rFonts w:hint="eastAsia"/>
        </w:rPr>
        <w:t>　　　　三、世界造纸机械技术发展情况</w:t>
      </w:r>
      <w:r>
        <w:rPr>
          <w:rFonts w:hint="eastAsia"/>
        </w:rPr>
        <w:br/>
      </w:r>
      <w:r>
        <w:rPr>
          <w:rFonts w:hint="eastAsia"/>
        </w:rPr>
        <w:t>　　第二节 2008-2009年世界造纸机械主要厂商分析</w:t>
      </w:r>
      <w:r>
        <w:rPr>
          <w:rFonts w:hint="eastAsia"/>
        </w:rPr>
        <w:br/>
      </w:r>
      <w:r>
        <w:rPr>
          <w:rFonts w:hint="eastAsia"/>
        </w:rPr>
        <w:t>　　　　一、美卓造纸机械</w:t>
      </w:r>
      <w:r>
        <w:rPr>
          <w:rFonts w:hint="eastAsia"/>
        </w:rPr>
        <w:br/>
      </w:r>
      <w:r>
        <w:rPr>
          <w:rFonts w:hint="eastAsia"/>
        </w:rPr>
        <w:t>　　　　二、福伊特</w:t>
      </w:r>
      <w:r>
        <w:rPr>
          <w:rFonts w:hint="eastAsia"/>
        </w:rPr>
        <w:br/>
      </w:r>
      <w:r>
        <w:rPr>
          <w:rFonts w:hint="eastAsia"/>
        </w:rPr>
        <w:t>　　第三节 2008-2009年世界造纸机械行业前景预测分析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2008-2009年中国造纸机械行业运行环境分析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三、造纸产业发展政策</w:t>
      </w:r>
      <w:r>
        <w:rPr>
          <w:rFonts w:hint="eastAsia"/>
        </w:rPr>
        <w:br/>
      </w:r>
      <w:r>
        <w:rPr>
          <w:rFonts w:hint="eastAsia"/>
        </w:rPr>
        <w:t>　　　　四、造纸机械行业标准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2008-2009年中国造纸机械行业运行态势分析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一、全球经济下滑对造纸行业的影响</w:t>
      </w:r>
      <w:r>
        <w:rPr>
          <w:rFonts w:hint="eastAsia"/>
        </w:rPr>
        <w:br/>
      </w:r>
      <w:r>
        <w:rPr>
          <w:rFonts w:hint="eastAsia"/>
        </w:rPr>
        <w:t>　　　　二、国内经济放缓导致纸制品需求下降</w:t>
      </w:r>
      <w:r>
        <w:rPr>
          <w:rFonts w:hint="eastAsia"/>
        </w:rPr>
        <w:br/>
      </w:r>
      <w:r>
        <w:rPr>
          <w:rFonts w:hint="eastAsia"/>
        </w:rPr>
        <w:t>　　　　三、节能减排有效抑制造纸新增产能</w:t>
      </w:r>
      <w:r>
        <w:rPr>
          <w:rFonts w:hint="eastAsia"/>
        </w:rPr>
        <w:br/>
      </w:r>
      <w:r>
        <w:rPr>
          <w:rFonts w:hint="eastAsia"/>
        </w:rPr>
        <w:t>　　第二节 2008-2009年中国造纸机械行业发展态势分析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第四节 2008-2009年中国造纸机械行业发展问题与对策分析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2008-2009年中国造纸机械行业热点分析</w:t>
      </w:r>
      <w:r>
        <w:rPr>
          <w:rFonts w:hint="eastAsia"/>
        </w:rPr>
        <w:br/>
      </w:r>
      <w:r>
        <w:rPr>
          <w:rFonts w:hint="eastAsia"/>
        </w:rPr>
        <w:t>　　第一节 2008-2009年欧洲福伊特在中国造纸机械业的情况分析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二、逆势布局应对金融危机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2008-2009年美国美卓在中国造纸机械业的布局分析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2008-2009年中国造纸机械业生产基地分析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2007-2009年中国造纸机械产量数据统计分析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2007-2008年中国造纸机械产量数据分析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二、2007-2008年造纸机械重点省市数据分析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2009年中国造纸机械产量数据分析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二、2009年造纸机械重点省市数据分析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2009年中国造纸机械产量增长性分析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2001-2009年中国其他制造纸浆制品、纸制品或纸板制品的机器进出口贸易分析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2001-2009年中国其他制造纸浆制品、纸制品或纸板制品的机器进出口数据监测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2008-2009年其他制造纸浆制品、纸制品或纸板制品的机器进出口国家及地区分析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2008-2009年其他制造纸浆制品、纸制品或纸板制品的机器进出口省市分析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一、造纸机械行业集中度分析</w:t>
      </w:r>
      <w:r>
        <w:rPr>
          <w:rFonts w:hint="eastAsia"/>
        </w:rPr>
        <w:br/>
      </w:r>
      <w:r>
        <w:rPr>
          <w:rFonts w:hint="eastAsia"/>
        </w:rPr>
        <w:t>　　　　二、中国造纸机械市场竞争力分析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2008-2009年中国主要地区造纸机械竞争情况分析</w:t>
      </w:r>
      <w:r>
        <w:rPr>
          <w:rFonts w:hint="eastAsia"/>
        </w:rPr>
        <w:br/>
      </w:r>
      <w:r>
        <w:rPr>
          <w:rFonts w:hint="eastAsia"/>
        </w:rPr>
        <w:t>　　　　一、天津市造纸机械制造业竞争优势</w:t>
      </w:r>
      <w:r>
        <w:rPr>
          <w:rFonts w:hint="eastAsia"/>
        </w:rPr>
        <w:br/>
      </w:r>
      <w:r>
        <w:rPr>
          <w:rFonts w:hint="eastAsia"/>
        </w:rPr>
        <w:t>　　　　二、沁阳造纸机械产业尽显集群优势</w:t>
      </w:r>
      <w:r>
        <w:rPr>
          <w:rFonts w:hint="eastAsia"/>
        </w:rPr>
        <w:br/>
      </w:r>
      <w:r>
        <w:rPr>
          <w:rFonts w:hint="eastAsia"/>
        </w:rPr>
        <w:t>　　　　三、山东省造纸机械行业凸显竞争力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2008-2009年中国主要造纸机械企业竞争性财务数据分析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温县第一造纸机械厂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福伊特造纸技术中国有限公司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枣庄市台儿庄区华通造纸机械厂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昆山市中联第一造纸机械厂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山东昌华造纸机械有限公司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汶瑞机械（山东）有限公司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2009-2012年中国造纸机械行业发展前景预测分析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2009-2012年中国造纸机械产品发展趋势预测分析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2009-2012年中国造纸机械行业市场发展前景预测分析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一、造纸机械产量预测分析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2009-2012年中国造纸机械行业投资机会与投资风险分析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一、造纸机械行业吸引力分析</w:t>
      </w:r>
      <w:r>
        <w:rPr>
          <w:rFonts w:hint="eastAsia"/>
        </w:rPr>
        <w:br/>
      </w:r>
      <w:r>
        <w:rPr>
          <w:rFonts w:hint="eastAsia"/>
        </w:rPr>
        <w:t>　　　　二、造纸机械行业区域投资潜力分析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中:智:林－2009-2012年中国造纸机械行业投资策略分析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温县第一造纸机械厂销售收入情况</w:t>
      </w:r>
      <w:r>
        <w:rPr>
          <w:rFonts w:hint="eastAsia"/>
        </w:rPr>
        <w:br/>
      </w:r>
      <w:r>
        <w:rPr>
          <w:rFonts w:hint="eastAsia"/>
        </w:rPr>
        <w:t>　　图表 温县第一造纸机械厂盈利指标情况</w:t>
      </w:r>
      <w:r>
        <w:rPr>
          <w:rFonts w:hint="eastAsia"/>
        </w:rPr>
        <w:br/>
      </w:r>
      <w:r>
        <w:rPr>
          <w:rFonts w:hint="eastAsia"/>
        </w:rPr>
        <w:t>　　图表 温县第一造纸机械厂盈利能力情况</w:t>
      </w:r>
      <w:r>
        <w:rPr>
          <w:rFonts w:hint="eastAsia"/>
        </w:rPr>
        <w:br/>
      </w:r>
      <w:r>
        <w:rPr>
          <w:rFonts w:hint="eastAsia"/>
        </w:rPr>
        <w:t>　　图表 温县第一造纸机械厂资产运行指标状况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温县第一造纸机械厂资产负债能力指标分析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温县第一造纸机械厂成本费用构成情况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福伊特造纸技术中国有限公司销售收入情况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福伊特造纸技术中国有限公司盈利指标情况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福伊特造纸技术中国有限公司盈利能力情况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恒星集团有限公司盈利指标情况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恒星集团有限公司盈利能力情况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恒星集团有限公司资产运行指标状况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枣庄市台儿庄区华通造纸机械厂销售收入情况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枣庄市台儿庄区华通造纸机械厂盈利指标情况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枣庄市台儿庄区华通造纸机械厂盈利能力情况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昆山市中联第一造纸机械厂销售收入情况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昆山市中联第一造纸机械厂盈利指标情况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昆山市中联第一造纸机械厂盈利能力情况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2009-2012年中国造纸机械产量预测分析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20f154444b58" w:history="1">
        <w:r>
          <w:rPr>
            <w:rStyle w:val="Hyperlink"/>
          </w:rPr>
          <w:t>2010-2015年中国造纸机械消费规模与市场走向预测分析报告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520f154444b58" w:history="1">
        <w:r>
          <w:rPr>
            <w:rStyle w:val="Hyperlink"/>
          </w:rPr>
          <w:t>https://www.20087.com/2010-03/R_2010_2015zaozhijixiexiaofeiguimoyush.html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75fe755364dbc" w:history="1">
      <w:r>
        <w:rPr>
          <w:rStyle w:val="Hyperlink"/>
        </w:rPr>
        <w:t>2010-2015年中国造纸机械消费规模与市场走向预测分析报告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ozhijixiexiaofeiguimoyush.html" TargetMode="External" Id="R7d9520f1544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ozhijixiexiaofeiguimoyush.html" TargetMode="External" Id="Rbb975fe7553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2010-03-02T03:34:00Z</dcterms:created>
  <dcterms:modified xsi:type="dcterms:W3CDTF">2010-03-02T04:34:00Z</dcterms:modified>
  <dc:subject>2010-2015年中国造纸机械消费规模与市场走向预测分析报告</dc:subject>
  <dc:title>2010-2015年中国造纸机械消费规模与市场走向预测分析报告</dc:title>
  <cp:keywords>2010-2015年中国造纸机械消费规模与市场走向预测分析报告</cp:keywords>
  <dc:description>2010-2015年中国造纸机械消费规模与市场走向预测分析报告</dc:description>
</cp:coreProperties>
</file>