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de572d6b4985" w:history="1">
              <w:r>
                <w:rPr>
                  <w:rStyle w:val="Hyperlink"/>
                </w:rPr>
                <w:t>2010-2015年中国高处作业吊篮行业深度研究与预测分析报告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de572d6b4985" w:history="1">
              <w:r>
                <w:rPr>
                  <w:rStyle w:val="Hyperlink"/>
                </w:rPr>
                <w:t>2010-2015年中国高处作业吊篮行业深度研究与预测分析报告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cde572d6b4985" w:history="1">
                <w:r>
                  <w:rPr>
                    <w:rStyle w:val="Hyperlink"/>
                  </w:rPr>
                  <w:t>https://www.20087.com/2010-03/R_2010_2015gaochuzuoyediaolanxingyeshe.html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处作业包括建筑施工、设施维护、高空清洁等活动，对安全防护和作业效率提出了极高要求。近年来，随着建筑行业的快速发展和城市化进程的加快，高处作业的安全性和智能化成为关注焦点。现代化的高空作业平台、安全带、防坠落系统等装备的普及，显著降低了作业风险。同时，无人机和机器人技术的应用，减少了人工高处作业的危险，提高了作业效率。</w:t>
      </w:r>
      <w:r>
        <w:rPr>
          <w:rFonts w:hint="eastAsia"/>
        </w:rPr>
        <w:br/>
      </w:r>
      <w:r>
        <w:rPr>
          <w:rFonts w:hint="eastAsia"/>
        </w:rPr>
        <w:t>　　未来，高处作业将更加注重安全性和智能化。市场调研网认为，随着人工智能和机器人技术的成熟，无人化高处作业将成为趋势，减少人员暴露于危险环境的机会。同时，虚拟现实（VR）和增强现实（AR）技术的集成，将为高处作业人员提供更直观的作业指导和远程协作，提高作业精度和安全性。此外，高处作业的安全标准和培训体系将不断完善，确保从业人员具备必要的技能和知识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（一）高处作业吊篮及行业定义</w:t>
      </w:r>
      <w:r>
        <w:rPr>
          <w:rFonts w:hint="eastAsia"/>
        </w:rPr>
        <w:br/>
      </w:r>
      <w:r>
        <w:rPr>
          <w:rFonts w:hint="eastAsia"/>
        </w:rPr>
        <w:t>　　（二）高处作业吊篮产业链分析与高处作业吊篮行业的特征</w:t>
      </w:r>
      <w:r>
        <w:rPr>
          <w:rFonts w:hint="eastAsia"/>
        </w:rPr>
        <w:br/>
      </w:r>
      <w:r>
        <w:rPr>
          <w:rFonts w:hint="eastAsia"/>
        </w:rPr>
        <w:t>　　（三）高处作业吊篮行业主管部门及管理体制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（一）全球高处作业吊篮发展综述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高处作业吊篮上下游行业发展情况及对行业的影响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三、上下游行业变动对高处作业吊篮行业的影响分析</w:t>
      </w:r>
      <w:r>
        <w:rPr>
          <w:rFonts w:hint="eastAsia"/>
        </w:rPr>
        <w:br/>
      </w:r>
      <w:r>
        <w:rPr>
          <w:rFonts w:hint="eastAsia"/>
        </w:rPr>
        <w:t>　　第四章 高处作业吊篮制造技术工艺发展分析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国内高处作业吊篮产品生产和需求分析</w:t>
      </w:r>
      <w:r>
        <w:rPr>
          <w:rFonts w:hint="eastAsia"/>
        </w:rPr>
        <w:br/>
      </w:r>
      <w:r>
        <w:rPr>
          <w:rFonts w:hint="eastAsia"/>
        </w:rPr>
        <w:t>　　一、国内高处作业吊篮产品产量分析</w:t>
      </w:r>
      <w:r>
        <w:rPr>
          <w:rFonts w:hint="eastAsia"/>
        </w:rPr>
        <w:br/>
      </w:r>
      <w:r>
        <w:rPr>
          <w:rFonts w:hint="eastAsia"/>
        </w:rPr>
        <w:t>　　（一）国内高处作业吊篮产品产能与产量概况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（二）2005-2009年高处作业吊篮产品产量</w:t>
      </w:r>
      <w:r>
        <w:rPr>
          <w:rFonts w:hint="eastAsia"/>
        </w:rPr>
        <w:br/>
      </w:r>
      <w:r>
        <w:rPr>
          <w:rFonts w:hint="eastAsia"/>
        </w:rPr>
        <w:t>　　（三）2010-2015年高处作业吊篮产品产量预测</w:t>
      </w:r>
      <w:r>
        <w:rPr>
          <w:rFonts w:hint="eastAsia"/>
        </w:rPr>
        <w:br/>
      </w:r>
      <w:r>
        <w:rPr>
          <w:rFonts w:hint="eastAsia"/>
        </w:rPr>
        <w:t>　　二、国内高处作业吊篮产品需求分析</w:t>
      </w:r>
      <w:r>
        <w:rPr>
          <w:rFonts w:hint="eastAsia"/>
        </w:rPr>
        <w:br/>
      </w:r>
      <w:r>
        <w:rPr>
          <w:rFonts w:hint="eastAsia"/>
        </w:rPr>
        <w:t>　　（一）国内高处作业吊篮产品主要需求领域分析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（二）2005-2009年高处作业吊篮产品需求</w:t>
      </w:r>
      <w:r>
        <w:rPr>
          <w:rFonts w:hint="eastAsia"/>
        </w:rPr>
        <w:br/>
      </w:r>
      <w:r>
        <w:rPr>
          <w:rFonts w:hint="eastAsia"/>
        </w:rPr>
        <w:t>　　（三）2010-2015年高处作业吊篮产品需求预测</w:t>
      </w:r>
      <w:r>
        <w:rPr>
          <w:rFonts w:hint="eastAsia"/>
        </w:rPr>
        <w:br/>
      </w:r>
      <w:r>
        <w:rPr>
          <w:rFonts w:hint="eastAsia"/>
        </w:rPr>
        <w:t>　　第六章 高处作业吊篮行业进出口情况与价格趋势分析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（一）国内高处作业吊篮产品2007-2009年进出口数据分析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（二）高处作业吊篮产品主要进出口国家分析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二、高处作业吊篮产品价格趋势分析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（一）近几年高处作业吊篮产品价格走势分析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（二）原材料及相关因素对高处作业吊篮产品价格影响分析</w:t>
      </w:r>
      <w:r>
        <w:rPr>
          <w:rFonts w:hint="eastAsia"/>
        </w:rPr>
        <w:br/>
      </w:r>
      <w:r>
        <w:rPr>
          <w:rFonts w:hint="eastAsia"/>
        </w:rPr>
        <w:t>　　第七章 高处作业吊篮行业市场竞争策略分析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四、高处作业吊篮市场竞争策略分析</w:t>
      </w:r>
      <w:r>
        <w:rPr>
          <w:rFonts w:hint="eastAsia"/>
        </w:rPr>
        <w:br/>
      </w:r>
      <w:r>
        <w:rPr>
          <w:rFonts w:hint="eastAsia"/>
        </w:rPr>
        <w:t>　　（一）高处作业吊篮市场增长潜力分析</w:t>
      </w:r>
      <w:r>
        <w:rPr>
          <w:rFonts w:hint="eastAsia"/>
        </w:rPr>
        <w:br/>
      </w:r>
      <w:r>
        <w:rPr>
          <w:rFonts w:hint="eastAsia"/>
        </w:rPr>
        <w:t>　　（二）高处作业吊篮产品竞争策略分析</w:t>
      </w:r>
      <w:r>
        <w:rPr>
          <w:rFonts w:hint="eastAsia"/>
        </w:rPr>
        <w:br/>
      </w:r>
      <w:r>
        <w:rPr>
          <w:rFonts w:hint="eastAsia"/>
        </w:rPr>
        <w:t>　　（三）高处作业吊篮行业竞争格局展望</w:t>
      </w:r>
      <w:r>
        <w:rPr>
          <w:rFonts w:hint="eastAsia"/>
        </w:rPr>
        <w:br/>
      </w:r>
      <w:r>
        <w:rPr>
          <w:rFonts w:hint="eastAsia"/>
        </w:rPr>
        <w:t>　　第八章 高处作业吊篮行业用户度分析</w:t>
      </w:r>
      <w:r>
        <w:rPr>
          <w:rFonts w:hint="eastAsia"/>
        </w:rPr>
        <w:br/>
      </w:r>
      <w:r>
        <w:rPr>
          <w:rFonts w:hint="eastAsia"/>
        </w:rPr>
        <w:t>　　一、高处作业吊篮行业用户认知程度</w:t>
      </w:r>
      <w:r>
        <w:rPr>
          <w:rFonts w:hint="eastAsia"/>
        </w:rPr>
        <w:br/>
      </w:r>
      <w:r>
        <w:rPr>
          <w:rFonts w:hint="eastAsia"/>
        </w:rPr>
        <w:t>　　二、高处作业吊篮行业用户关注因素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高处作业吊篮行业国内重点生产厂家分析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中~智林~－高处作业吊篮行业投资现状及风险前景评价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de572d6b4985" w:history="1">
        <w:r>
          <w:rPr>
            <w:rStyle w:val="Hyperlink"/>
          </w:rPr>
          <w:t>2010-2015年中国高处作业吊篮行业深度研究与预测分析报告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cde572d6b4985" w:history="1">
        <w:r>
          <w:rPr>
            <w:rStyle w:val="Hyperlink"/>
          </w:rPr>
          <w:t>https://www.20087.com/2010-03/R_2010_2015gaochuzuoyediaolanxingyeshe.html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热点：高处作业是指在坠落高度基准面( )m以上、高处作业票有效期几天、高处作业证、高处作业三宝指的是什么、高处作业的定义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72ee87dcc4ece" w:history="1">
      <w:r>
        <w:rPr>
          <w:rStyle w:val="Hyperlink"/>
        </w:rPr>
        <w:t>2010-2015年中国高处作业吊篮行业深度研究与预测分析报告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chuzuoyediaolanxingyeshe.html" TargetMode="External" Id="R122cde572d6b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chuzuoyediaolanxingyeshe.html" TargetMode="External" Id="R13d72ee87dcc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2010-03-21T02:21:00Z</dcterms:created>
  <dcterms:modified xsi:type="dcterms:W3CDTF">2010-03-21T03:21:00Z</dcterms:modified>
  <dc:subject>2010-2015年中国高处作业吊篮行业深度研究与预测分析报告</dc:subject>
  <dc:title>2010-2015年中国高处作业吊篮行业深度研究与预测分析报告</dc:title>
  <cp:keywords>2010-2015年中国高处作业吊篮行业深度研究与预测分析报告</cp:keywords>
  <dc:description>2010-2015年中国高处作业吊篮行业深度研究与预测分析报告</dc:description>
</cp:coreProperties>
</file>