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917112a769429d" w:history="1">
              <w:r>
                <w:rPr>
                  <w:rStyle w:val="Hyperlink"/>
                </w:rPr>
                <w:t>2025-2031年中国气体用机器市场发展调研及投资前景分析报告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917112a769429d" w:history="1">
              <w:r>
                <w:rPr>
                  <w:rStyle w:val="Hyperlink"/>
                </w:rPr>
                <w:t>2025-2031年中国气体用机器市场发展调研及投资前景分析报告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0332382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917112a769429d" w:history="1">
                <w:r>
                  <w:rPr>
                    <w:rStyle w:val="Hyperlink"/>
                  </w:rPr>
                  <w:t>https://www.20087.com/2010-03/R_2010_2015qitiyongjiqixingyeyanjiuyut.html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用机器泛指用于气体处理的各种机械设备，涵盖压缩机、泵、分离器等多种类型，广泛应用于化工、石油、天然气开采等行业。近年来，随着工业4.0理念的推广，气体用机器正朝着智能化、高效化方向发展。例如，通过嵌入传感器和物联网技术，实现了设备运行状态的实时监控，有助于及时发现故障并进行预防性维护。同时，节能减排成为行业共识，促使制造商不断改进技术，提升能源利用效率。</w:t>
      </w:r>
      <w:r>
        <w:rPr>
          <w:rFonts w:hint="eastAsia"/>
        </w:rPr>
        <w:br/>
      </w:r>
      <w:r>
        <w:rPr>
          <w:rFonts w:hint="eastAsia"/>
        </w:rPr>
        <w:t>　　未来，气体用机器的技术进步将聚焦于提高能效比和减少环境影响。一方面，通过优化设计和采用新型材料，新一代气体用机器将拥有更低的能耗水平和更长的使用寿命。另一方面，随着氢能经济的发展，适用于氢气处理的专用机器将成为研发重点，需要解决高压储运、防止泄漏等问题。此外，数字化转型将继续深入，通过大数据分析来优化机器的运行参数，实现按需调节，从而进一步提升整体系统的工作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917112a769429d" w:history="1">
        <w:r>
          <w:rPr>
            <w:rStyle w:val="Hyperlink"/>
          </w:rPr>
          <w:t>2025-2031年中国气体用机器市场发展调研及投资前景分析报告</w:t>
        </w:r>
      </w:hyperlink>
      <w:r>
        <w:rPr>
          <w:rFonts w:hint="eastAsia"/>
        </w:rPr>
        <w:t>》内容包括：气体用机器行业发展环境分析、气体用机器市场规模及预测、气体用机器行业重点地区市场规模分析、气体用机器行业供需状况调研、气体用机器市场价格行情趋势分析预测、气体用机器行业进出口状况及前景预测、气体用机器行业技术及发展方向、气体用机器行业重点企业经营情况分析、气体用机器行业SWOT分析及气体用机器行业投资策略，数据来自国家权威机构、气体用机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气体用机器行业概述</w:t>
      </w:r>
      <w:r>
        <w:rPr>
          <w:rFonts w:hint="eastAsia"/>
        </w:rPr>
        <w:br/>
      </w:r>
      <w:r>
        <w:rPr>
          <w:rFonts w:hint="eastAsia"/>
        </w:rPr>
        <w:t>　　第一节 气体用机器行业界定</w:t>
      </w:r>
      <w:r>
        <w:rPr>
          <w:rFonts w:hint="eastAsia"/>
        </w:rPr>
        <w:br/>
      </w:r>
      <w:r>
        <w:rPr>
          <w:rFonts w:hint="eastAsia"/>
        </w:rPr>
        <w:t>　　第二节 气体用机器行业发展历程</w:t>
      </w:r>
      <w:r>
        <w:rPr>
          <w:rFonts w:hint="eastAsia"/>
        </w:rPr>
        <w:br/>
      </w:r>
      <w:r>
        <w:rPr>
          <w:rFonts w:hint="eastAsia"/>
        </w:rPr>
        <w:t>　　第三节 气体用机器产业链分析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二、气体用机器产业链模型分析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2024-2025年气体用机器行业发展环境分析</w:t>
      </w:r>
      <w:r>
        <w:rPr>
          <w:rFonts w:hint="eastAsia"/>
        </w:rPr>
        <w:br/>
      </w:r>
      <w:r>
        <w:rPr>
          <w:rFonts w:hint="eastAsia"/>
        </w:rPr>
        <w:t>　　第一节 气体用机器行业环境分析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气体用机器行业相关政策、法规</w:t>
      </w:r>
      <w:r>
        <w:rPr>
          <w:rFonts w:hint="eastAsia"/>
        </w:rPr>
        <w:br/>
      </w:r>
      <w:r>
        <w:rPr>
          <w:rFonts w:hint="eastAsia"/>
        </w:rPr>
        <w:t>　　第三节 气体用机器行业所进入的壁垒与周期性分析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2024-2025年气体用机器行业技术发展现状及趋势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当前我国气体用机器技术发展现状</w:t>
      </w:r>
      <w:r>
        <w:rPr>
          <w:rFonts w:hint="eastAsia"/>
        </w:rPr>
        <w:br/>
      </w:r>
      <w:r>
        <w:rPr>
          <w:rFonts w:hint="eastAsia"/>
        </w:rPr>
        <w:t>　　第二节 中外气体用机器技术差距及产生差距的主要原因分析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提高我国气体用机器技术的对策</w:t>
      </w:r>
      <w:r>
        <w:rPr>
          <w:rFonts w:hint="eastAsia"/>
        </w:rPr>
        <w:br/>
      </w:r>
      <w:r>
        <w:rPr>
          <w:rFonts w:hint="eastAsia"/>
        </w:rPr>
        <w:t>　　第四节 我国气体用机器产品研发、设计发展趋势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中国气体用机器行业供给与需求情况分析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2019-2024年中国气体用机器行业总体规模</w:t>
      </w:r>
      <w:r>
        <w:rPr>
          <w:rFonts w:hint="eastAsia"/>
        </w:rPr>
        <w:br/>
      </w:r>
      <w:r>
        <w:rPr>
          <w:rFonts w:hint="eastAsia"/>
        </w:rPr>
        <w:t>　　第二节 中国气体用机器行业产量概况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一、2019-2024年中国气体用机器行业产量情况分析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二、2025年中国气体用机器行业产量特点分析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三、2025-2031年中国气体用机器行业产量预测</w:t>
      </w:r>
      <w:r>
        <w:rPr>
          <w:rFonts w:hint="eastAsia"/>
        </w:rPr>
        <w:br/>
      </w:r>
      <w:r>
        <w:rPr>
          <w:rFonts w:hint="eastAsia"/>
        </w:rPr>
        <w:t>　　第三节 中国气体用机器行业需求概况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一、2019-2024年中国气体用机器行业需求情况分析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二、2025年中国气体用机器行业市场需求特点分析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三、2025-2031年中国气体用机器行业市场需求预测</w:t>
      </w:r>
      <w:r>
        <w:rPr>
          <w:rFonts w:hint="eastAsia"/>
        </w:rPr>
        <w:br/>
      </w:r>
      <w:r>
        <w:rPr>
          <w:rFonts w:hint="eastAsia"/>
        </w:rPr>
        <w:t>　　第四节 气体用机器产业供需平衡状况分析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2024-2025年气体用机器行业细分市场调研分析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气体用机器行业细分（一）市场调研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气体用机器行业细分（二）市场调研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国内气体用机器产品价格走势及影响因素分析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2019-2024年国内气体用机器产品市场价格回顾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当前国内气体用机器产品市场价格及评述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国内气体用机器产品价格影响因素分析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2025-2031年国内气体用机器产品市场价格走势预测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气体用机器行业产业链分析及对行业的影响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气体用机器行业上游原料产业链发展状况分析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气体用机器行业下游需求产业链发展情况分析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上下游行业对气体用机器行业的影响分析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2024-2025年中国气体用机器行业发展现状分析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中国气体用机器行业发展现状</w:t>
      </w:r>
      <w:r>
        <w:rPr>
          <w:rFonts w:hint="eastAsia"/>
        </w:rPr>
        <w:br/>
      </w:r>
      <w:r>
        <w:rPr>
          <w:rFonts w:hint="eastAsia"/>
        </w:rPr>
        <w:t>　　　　一、气体用机器行业品牌发展现状</w:t>
      </w:r>
      <w:r>
        <w:rPr>
          <w:rFonts w:hint="eastAsia"/>
        </w:rPr>
        <w:br/>
      </w:r>
      <w:r>
        <w:rPr>
          <w:rFonts w:hint="eastAsia"/>
        </w:rPr>
        <w:t>　　　　二、气体用机器行业需求市场现状</w:t>
      </w:r>
      <w:r>
        <w:rPr>
          <w:rFonts w:hint="eastAsia"/>
        </w:rPr>
        <w:br/>
      </w:r>
      <w:r>
        <w:rPr>
          <w:rFonts w:hint="eastAsia"/>
        </w:rPr>
        <w:t>　　　　三、气体用机器市场需求层次分析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四、中国气体用机器市场走向分析</w:t>
      </w:r>
      <w:r>
        <w:rPr>
          <w:rFonts w:hint="eastAsia"/>
        </w:rPr>
        <w:br/>
      </w:r>
      <w:r>
        <w:rPr>
          <w:rFonts w:hint="eastAsia"/>
        </w:rPr>
        <w:t>　　第二节 中国气体用机器行业产品技术分析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一、2024-2025年气体用机器产品技术变化特点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二、2024-2025年气体用机器产品市场的新技术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三、2024-2025年气体用机器产品市场现状分析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中国气体用机器行业存在的问题</w:t>
      </w:r>
      <w:r>
        <w:rPr>
          <w:rFonts w:hint="eastAsia"/>
        </w:rPr>
        <w:br/>
      </w:r>
      <w:r>
        <w:rPr>
          <w:rFonts w:hint="eastAsia"/>
        </w:rPr>
        <w:t>　　　　一、气体用机器产品市场存在的主要问题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二、中国气体用机器产品市场的三大瓶颈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三、气体用机器产品市场遭遇的规模难题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对中国气体用机器市场的分析及思考</w:t>
      </w:r>
      <w:r>
        <w:rPr>
          <w:rFonts w:hint="eastAsia"/>
        </w:rPr>
        <w:br/>
      </w:r>
      <w:r>
        <w:rPr>
          <w:rFonts w:hint="eastAsia"/>
        </w:rPr>
        <w:t>　　　　一、气体用机器市场特点</w:t>
      </w:r>
      <w:r>
        <w:rPr>
          <w:rFonts w:hint="eastAsia"/>
        </w:rPr>
        <w:br/>
      </w:r>
      <w:r>
        <w:rPr>
          <w:rFonts w:hint="eastAsia"/>
        </w:rPr>
        <w:t>　　　　二、气体用机器市场分析</w:t>
      </w:r>
      <w:r>
        <w:rPr>
          <w:rFonts w:hint="eastAsia"/>
        </w:rPr>
        <w:br/>
      </w:r>
      <w:r>
        <w:rPr>
          <w:rFonts w:hint="eastAsia"/>
        </w:rPr>
        <w:t>　　　　三、气体用机器市场变化的方向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四、中国气体用机器行业发展的新思路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五、对中国气体用机器行业发展的思考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中国气体用机器行业重点企业竞争力分析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气体用机器企业（一）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三、气体用机器企业经营状况</w:t>
      </w:r>
      <w:r>
        <w:rPr>
          <w:rFonts w:hint="eastAsia"/>
        </w:rPr>
        <w:br/>
      </w:r>
      <w:r>
        <w:rPr>
          <w:rFonts w:hint="eastAsia"/>
        </w:rPr>
        <w:t>　　　　四、气体用机器企业发展策略</w:t>
      </w:r>
      <w:r>
        <w:rPr>
          <w:rFonts w:hint="eastAsia"/>
        </w:rPr>
        <w:br/>
      </w:r>
      <w:r>
        <w:rPr>
          <w:rFonts w:hint="eastAsia"/>
        </w:rPr>
        <w:t>　　第二节 气体用机器企业（二）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三、气体用机器企业经营状况</w:t>
      </w:r>
      <w:r>
        <w:rPr>
          <w:rFonts w:hint="eastAsia"/>
        </w:rPr>
        <w:br/>
      </w:r>
      <w:r>
        <w:rPr>
          <w:rFonts w:hint="eastAsia"/>
        </w:rPr>
        <w:t>　　　　四、气体用机器企业发展策略</w:t>
      </w:r>
      <w:r>
        <w:rPr>
          <w:rFonts w:hint="eastAsia"/>
        </w:rPr>
        <w:br/>
      </w:r>
      <w:r>
        <w:rPr>
          <w:rFonts w:hint="eastAsia"/>
        </w:rPr>
        <w:t>　　第三节 气体用机器企业（三）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三、气体用机器企业经营状况</w:t>
      </w:r>
      <w:r>
        <w:rPr>
          <w:rFonts w:hint="eastAsia"/>
        </w:rPr>
        <w:br/>
      </w:r>
      <w:r>
        <w:rPr>
          <w:rFonts w:hint="eastAsia"/>
        </w:rPr>
        <w:t>　　　　四、气体用机器企业发展策略</w:t>
      </w:r>
      <w:r>
        <w:rPr>
          <w:rFonts w:hint="eastAsia"/>
        </w:rPr>
        <w:br/>
      </w:r>
      <w:r>
        <w:rPr>
          <w:rFonts w:hint="eastAsia"/>
        </w:rPr>
        <w:t>　　第四节 气体用机器企业（四）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三、气体用机器企业经营状况</w:t>
      </w:r>
      <w:r>
        <w:rPr>
          <w:rFonts w:hint="eastAsia"/>
        </w:rPr>
        <w:br/>
      </w:r>
      <w:r>
        <w:rPr>
          <w:rFonts w:hint="eastAsia"/>
        </w:rPr>
        <w:t>　　　　四、气体用机器企业发展策略</w:t>
      </w:r>
      <w:r>
        <w:rPr>
          <w:rFonts w:hint="eastAsia"/>
        </w:rPr>
        <w:br/>
      </w:r>
      <w:r>
        <w:rPr>
          <w:rFonts w:hint="eastAsia"/>
        </w:rPr>
        <w:t>　　第五节 气体用机器企业（五）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三、气体用机器企业经营状况</w:t>
      </w:r>
      <w:r>
        <w:rPr>
          <w:rFonts w:hint="eastAsia"/>
        </w:rPr>
        <w:br/>
      </w:r>
      <w:r>
        <w:rPr>
          <w:rFonts w:hint="eastAsia"/>
        </w:rPr>
        <w:t>　　　　四、气体用机器企业发展策略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气体用机器行业企业经营策略研究分析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气体用机器企业多样化经营策略分析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一、气体用机器企业多样化经营情况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二、现行气体用机器行业多样化经营的方向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大型气体用机器企业集团未来发展策略分析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对中小气体用机器企业生产经营的建议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2024-2025年中国气体用机器市场营销策略竞争分析</w:t>
      </w:r>
      <w:r>
        <w:rPr>
          <w:rFonts w:hint="eastAsia"/>
        </w:rPr>
        <w:br/>
      </w:r>
      <w:r>
        <w:rPr>
          <w:rFonts w:hint="eastAsia"/>
        </w:rPr>
        <w:t>　　第一节 气体用机器市场产品策略</w:t>
      </w:r>
      <w:r>
        <w:rPr>
          <w:rFonts w:hint="eastAsia"/>
        </w:rPr>
        <w:br/>
      </w:r>
      <w:r>
        <w:rPr>
          <w:rFonts w:hint="eastAsia"/>
        </w:rPr>
        <w:t>　　第二节 气体用机器市场渠道策略</w:t>
      </w:r>
      <w:r>
        <w:rPr>
          <w:rFonts w:hint="eastAsia"/>
        </w:rPr>
        <w:br/>
      </w:r>
      <w:r>
        <w:rPr>
          <w:rFonts w:hint="eastAsia"/>
        </w:rPr>
        <w:t>　　第三节 气体用机器市场价格策略</w:t>
      </w:r>
      <w:r>
        <w:rPr>
          <w:rFonts w:hint="eastAsia"/>
        </w:rPr>
        <w:br/>
      </w:r>
      <w:r>
        <w:rPr>
          <w:rFonts w:hint="eastAsia"/>
        </w:rPr>
        <w:t>　　第四节 气体用机器广告媒体策略</w:t>
      </w:r>
      <w:r>
        <w:rPr>
          <w:rFonts w:hint="eastAsia"/>
        </w:rPr>
        <w:br/>
      </w:r>
      <w:r>
        <w:rPr>
          <w:rFonts w:hint="eastAsia"/>
        </w:rPr>
        <w:t>　　第五节 气体用机器客户服务策略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2025-2031年气体用机器行业盈利模式与投资策略探讨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国外气体用机器行业投资现状及经营模式分析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一、境外气体用机器行业成长情况调查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我国气体用机器行业商业模式探讨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我国气体用机器行业投资国际化发展战略分析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我国气体用机器行业投资策略分析</w:t>
      </w:r>
      <w:r>
        <w:rPr>
          <w:rFonts w:hint="eastAsia"/>
        </w:rPr>
        <w:br/>
      </w:r>
      <w:r>
        <w:rPr>
          <w:rFonts w:hint="eastAsia"/>
        </w:rPr>
        <w:t>　　第五节 气体用机器行业最优投资路径设计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2025-2031年气体用机器行业发展趋势及投资风险分析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当前气体用机器行业存在的问题</w:t>
      </w:r>
      <w:r>
        <w:rPr>
          <w:rFonts w:hint="eastAsia"/>
        </w:rPr>
        <w:br/>
      </w:r>
      <w:r>
        <w:rPr>
          <w:rFonts w:hint="eastAsia"/>
        </w:rPr>
        <w:t>　　第二节 气体用机器未来发展预测分析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一、中国气体用机器发展方向分析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二、2025-2031年中国气体用机器行业发展规模</w:t>
      </w:r>
      <w:r>
        <w:rPr>
          <w:rFonts w:hint="eastAsia"/>
        </w:rPr>
        <w:br/>
      </w:r>
      <w:r>
        <w:rPr>
          <w:rFonts w:hint="eastAsia"/>
        </w:rPr>
        <w:t>　　第三节 中⋅智⋅林⋅　2025-2031年中国气体用机器行业投资风险分析</w:t>
      </w:r>
      <w:r>
        <w:rPr>
          <w:rFonts w:hint="eastAsia"/>
        </w:rPr>
        <w:br/>
      </w:r>
      <w:r>
        <w:rPr>
          <w:rFonts w:hint="eastAsia"/>
        </w:rPr>
        <w:t>　　　　一、气体用机器市场竞争风险</w:t>
      </w:r>
      <w:r>
        <w:rPr>
          <w:rFonts w:hint="eastAsia"/>
        </w:rPr>
        <w:br/>
      </w:r>
      <w:r>
        <w:rPr>
          <w:rFonts w:hint="eastAsia"/>
        </w:rPr>
        <w:t>　　　　二、气体用机器原材料压力风险分析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三、气体用机器技术风险分析</w:t>
      </w:r>
      <w:r>
        <w:rPr>
          <w:rFonts w:hint="eastAsia"/>
        </w:rPr>
        <w:br/>
      </w:r>
      <w:r>
        <w:rPr>
          <w:rFonts w:hint="eastAsia"/>
        </w:rPr>
        <w:t>　　　　四、气体用机器政策和体制风险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2019-2024年中国气体用机器市场规模及增长情况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2019-2024年中国气体用机器行业产量及增长趋势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2025-2031年中国气体用机器行业产量预测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2019-2024年中国气体用机器行业市场需求及增长情况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2025-2031年中国气体用机器行业市场需求预测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2019-2024年中国气体用机器行业利润及增长情况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**地区气体用机器市场规模及增长情况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**地区气体用机器行业市场需求情况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**地区气体用机器市场规模及增长情况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**地区气体用机器行业市场需求情况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2019-2024年中国气体用机器行业出口情况分析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2019-2024年中国气体用机器行业产品市场价格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2025-2031年中国气体用机器行业产品市场价格走势预测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气体用机器重点企业经营情况分析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气体用机器重点企业经营情况分析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2025-2031年中国气体用机器市场规模预测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2025-2031年中国气体用机器行业利润预测</w:t>
      </w:r>
      <w:r>
        <w:rPr>
          <w:rFonts w:hint="eastAsia"/>
        </w:rPr>
        <w:br/>
      </w:r>
      <w:r>
        <w:rPr>
          <w:rFonts w:hint="eastAsia"/>
        </w:rPr>
        <w:t>　　图表 2025年气体用机器行业壁垒</w:t>
      </w:r>
      <w:r>
        <w:rPr>
          <w:rFonts w:hint="eastAsia"/>
        </w:rPr>
        <w:br/>
      </w:r>
      <w:r>
        <w:rPr>
          <w:rFonts w:hint="eastAsia"/>
        </w:rPr>
        <w:t>　　图表 2025年气体用机器市场前景分析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2025-2031年中国气体用机器市场需求预测</w:t>
      </w:r>
      <w:r>
        <w:rPr>
          <w:rFonts w:hint="eastAsia"/>
        </w:rPr>
        <w:br/>
      </w:r>
      <w:r>
        <w:rPr>
          <w:rFonts w:hint="eastAsia"/>
        </w:rPr>
        <w:t>　　图表 2025年气体用机器发展趋势预测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917112a769429d" w:history="1">
        <w:r>
          <w:rPr>
            <w:rStyle w:val="Hyperlink"/>
          </w:rPr>
          <w:t>2025-2031年中国气体用机器市场发展调研及投资前景分析报告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0332382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917112a769429d" w:history="1">
        <w:r>
          <w:rPr>
            <w:rStyle w:val="Hyperlink"/>
          </w:rPr>
          <w:t>https://www.20087.com/2010-03/R_2010_2015qitiyongjiqixingyeyanjiuyut.html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热点：气体机器人的电影、气体机的工作原理、气体机是汽油机吗、气体主机操作流程、制造气体的机器叫什么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a8aa3ab097428d" w:history="1">
      <w:r>
        <w:rPr>
          <w:rStyle w:val="Hyperlink"/>
        </w:rPr>
        <w:t>2025-2031年中国气体用机器市场发展调研及投资前景分析报告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3/R_2010_2015qitiyongjiqixingyeyanjiuyut.html" TargetMode="External" Id="Rb8917112a76942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3/R_2010_2015qitiyongjiqixingyeyanjiuyut.html" TargetMode="External" Id="Rcfa8aa3ab09742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2024-08-19T05:28:00Z</dcterms:created>
  <dcterms:modified xsi:type="dcterms:W3CDTF">2024-08-19T06:28:00Z</dcterms:modified>
  <dc:subject>2025-2031年中国气体用机器市场发展调研及投资前景分析报告</dc:subject>
  <dc:title>2025-2031年中国气体用机器市场发展调研及投资前景分析报告</dc:title>
  <cp:keywords>2025-2031年中国气体用机器市场发展调研及投资前景分析报告</cp:keywords>
  <dc:description>2025-2031年中国气体用机器市场发展调研及投资前景分析报告</dc:description>
</cp:coreProperties>
</file>