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54360f3dc49f8" w:history="1">
              <w:r>
                <w:rPr>
                  <w:rStyle w:val="Hyperlink"/>
                </w:rPr>
                <w:t>2025-2031年中国焦碳市场研究及投资前景分析报告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54360f3dc49f8" w:history="1">
              <w:r>
                <w:rPr>
                  <w:rStyle w:val="Hyperlink"/>
                </w:rPr>
                <w:t>2025-2031年中国焦碳市场研究及投资前景分析报告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54360f3dc49f8" w:history="1">
                <w:r>
                  <w:rPr>
                    <w:rStyle w:val="Hyperlink"/>
                  </w:rPr>
                  <w:t>https://www.20087.com/2010-03/R_2010_2015jiaotanxingyeyanjiuyutouzif.html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碳是一种重要的冶金原料，近年来随着钢铁行业的结构调整和技术进步而呈现出新的发展态势。随着环保政策的收紧，焦碳生产企业开始采用更加清洁的生产工艺，减少了污染物排放。此外，通过提高焦碳的质量和降低生产成本，企业提高了市场竞争力。近年来，随着国际市场需求的变化，我国焦碳出口量有所波动，但总体保持稳定增长的趋势。</w:t>
      </w:r>
      <w:r>
        <w:rPr>
          <w:rFonts w:hint="eastAsia"/>
        </w:rPr>
        <w:br/>
      </w:r>
      <w:r>
        <w:rPr>
          <w:rFonts w:hint="eastAsia"/>
        </w:rPr>
        <w:t>　　未来，焦碳产销的发展将更加注重可持续性和技术革新。一方面，随着全球对环保和可持续发展的重视，焦碳生产企业将更加注重环保投入，采用先进的脱硫、脱硝等技术，减少对环境的影响。另一方面，通过技术创新，提高焦碳的品质和性能，满足高端钢铁生产的需求。此外，随着新能源和新材料技术的发展，焦碳作为传统能源的地位可能会受到挑战，因此开发新的应用领域和提高产品附加值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54360f3dc49f8" w:history="1">
        <w:r>
          <w:rPr>
            <w:rStyle w:val="Hyperlink"/>
          </w:rPr>
          <w:t>2025-2031年中国焦碳市场研究及投资前景分析报告</w:t>
        </w:r>
      </w:hyperlink>
      <w:r>
        <w:rPr>
          <w:rFonts w:hint="eastAsia"/>
        </w:rPr>
        <w:t>》通过科学的市场调研与数据分析，解析了焦碳行业的现状、市场需求及市场规模。报告探讨了焦碳产业链结构及细分市场特点，并对焦碳市场前景与发展趋势进行了分析，揭示了行业未来的增长潜力。同时，报告对焦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焦碳行业概述</w:t>
      </w:r>
      <w:r>
        <w:rPr>
          <w:rFonts w:hint="eastAsia"/>
        </w:rPr>
        <w:br/>
      </w:r>
      <w:r>
        <w:rPr>
          <w:rFonts w:hint="eastAsia"/>
        </w:rPr>
        <w:t>　　第一节 焦碳行业界定</w:t>
      </w:r>
      <w:r>
        <w:rPr>
          <w:rFonts w:hint="eastAsia"/>
        </w:rPr>
        <w:br/>
      </w:r>
      <w:r>
        <w:rPr>
          <w:rFonts w:hint="eastAsia"/>
        </w:rPr>
        <w:t>　　第二节 焦碳行业发展历程</w:t>
      </w:r>
      <w:r>
        <w:rPr>
          <w:rFonts w:hint="eastAsia"/>
        </w:rPr>
        <w:br/>
      </w:r>
      <w:r>
        <w:rPr>
          <w:rFonts w:hint="eastAsia"/>
        </w:rPr>
        <w:t>　　第三节 焦碳产业链分析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2024-2025年焦碳行业发展环境分析</w:t>
      </w:r>
      <w:r>
        <w:rPr>
          <w:rFonts w:hint="eastAsia"/>
        </w:rPr>
        <w:br/>
      </w:r>
      <w:r>
        <w:rPr>
          <w:rFonts w:hint="eastAsia"/>
        </w:rPr>
        <w:t>　　第一节 焦碳行业环境分析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焦碳行业相关政策、法规</w:t>
      </w:r>
      <w:r>
        <w:rPr>
          <w:rFonts w:hint="eastAsia"/>
        </w:rPr>
        <w:br/>
      </w:r>
      <w:r>
        <w:rPr>
          <w:rFonts w:hint="eastAsia"/>
        </w:rPr>
        <w:t>　　第三节 焦碳行业所进入的壁垒与周期性分析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当前我国焦碳技术发展现状</w:t>
      </w:r>
      <w:r>
        <w:rPr>
          <w:rFonts w:hint="eastAsia"/>
        </w:rPr>
        <w:br/>
      </w:r>
      <w:r>
        <w:rPr>
          <w:rFonts w:hint="eastAsia"/>
        </w:rPr>
        <w:t>　　第二节 中外焦碳技术差距及产生差距的主要原因分析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提高我国焦碳技术的对策</w:t>
      </w:r>
      <w:r>
        <w:rPr>
          <w:rFonts w:hint="eastAsia"/>
        </w:rPr>
        <w:br/>
      </w:r>
      <w:r>
        <w:rPr>
          <w:rFonts w:hint="eastAsia"/>
        </w:rPr>
        <w:t>　　第四节 我国焦碳产品研发、设计发展趋势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2019-2024年中国焦碳行业总体规模</w:t>
      </w:r>
      <w:r>
        <w:rPr>
          <w:rFonts w:hint="eastAsia"/>
        </w:rPr>
        <w:br/>
      </w:r>
      <w:r>
        <w:rPr>
          <w:rFonts w:hint="eastAsia"/>
        </w:rPr>
        <w:t>　　第二节 中国焦碳行业产量概况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一、2019-2024年中国焦碳行业产量情况分析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二、2025年中国焦碳行业产量特点分析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三、2025-2031年中国焦碳行业产量预测</w:t>
      </w:r>
      <w:r>
        <w:rPr>
          <w:rFonts w:hint="eastAsia"/>
        </w:rPr>
        <w:br/>
      </w:r>
      <w:r>
        <w:rPr>
          <w:rFonts w:hint="eastAsia"/>
        </w:rPr>
        <w:t>　　第三节 中国焦碳行业需求概况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一、2019-2024年中国焦碳行业需求情况分析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二、2025年中国焦碳行业市场需求特点分析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三、2025-2031年中国焦碳行业市场需求预测</w:t>
      </w:r>
      <w:r>
        <w:rPr>
          <w:rFonts w:hint="eastAsia"/>
        </w:rPr>
        <w:br/>
      </w:r>
      <w:r>
        <w:rPr>
          <w:rFonts w:hint="eastAsia"/>
        </w:rPr>
        <w:t>　　第四节 焦碳产业供需平衡状况分析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焦碳行业细分（一）市场调研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焦碳行业细分（二）市场调研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国内焦碳产品价格走势及影响因素分析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2019-2024年国内焦碳产品市场价格回顾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当前国内焦碳产品市场价格及评述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国内焦碳产品价格影响因素分析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2025-2031年国内焦碳产品市场价格走势预测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焦碳行业上游原料产业链发展状况分析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焦碳行业下游需求产业链发展情况分析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上下游行业对焦碳行业的影响分析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2024-2025年中国焦碳行业发展现状分析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中国焦碳行业发展现状</w:t>
      </w:r>
      <w:r>
        <w:rPr>
          <w:rFonts w:hint="eastAsia"/>
        </w:rPr>
        <w:br/>
      </w:r>
      <w:r>
        <w:rPr>
          <w:rFonts w:hint="eastAsia"/>
        </w:rPr>
        <w:t>　　　　一、焦碳行业品牌发展现状</w:t>
      </w:r>
      <w:r>
        <w:rPr>
          <w:rFonts w:hint="eastAsia"/>
        </w:rPr>
        <w:br/>
      </w:r>
      <w:r>
        <w:rPr>
          <w:rFonts w:hint="eastAsia"/>
        </w:rPr>
        <w:t>　　　　二、焦碳行业需求市场现状</w:t>
      </w:r>
      <w:r>
        <w:rPr>
          <w:rFonts w:hint="eastAsia"/>
        </w:rPr>
        <w:br/>
      </w:r>
      <w:r>
        <w:rPr>
          <w:rFonts w:hint="eastAsia"/>
        </w:rPr>
        <w:t>　　　　三、焦碳市场需求层次分析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四、中国焦碳市场走向分析</w:t>
      </w:r>
      <w:r>
        <w:rPr>
          <w:rFonts w:hint="eastAsia"/>
        </w:rPr>
        <w:br/>
      </w:r>
      <w:r>
        <w:rPr>
          <w:rFonts w:hint="eastAsia"/>
        </w:rPr>
        <w:t>　　第二节 中国焦碳行业产品技术分析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一、2024-2025年焦碳产品技术变化特点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二、2024-2025年焦碳产品市场的新技术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三、2024-2025年焦碳产品市场现状分析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中国焦碳行业存在的问题</w:t>
      </w:r>
      <w:r>
        <w:rPr>
          <w:rFonts w:hint="eastAsia"/>
        </w:rPr>
        <w:br/>
      </w:r>
      <w:r>
        <w:rPr>
          <w:rFonts w:hint="eastAsia"/>
        </w:rPr>
        <w:t>　　　　一、焦碳产品市场存在的主要问题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二、中国焦碳产品市场的三大瓶颈</w:t>
      </w:r>
      <w:r>
        <w:rPr>
          <w:rFonts w:hint="eastAsia"/>
        </w:rPr>
        <w:br/>
      </w:r>
      <w:r>
        <w:rPr>
          <w:rFonts w:hint="eastAsia"/>
        </w:rPr>
        <w:t>　　　　三、焦碳产品市场遭遇的规模难题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对中国焦碳市场的分析及思考</w:t>
      </w:r>
      <w:r>
        <w:rPr>
          <w:rFonts w:hint="eastAsia"/>
        </w:rPr>
        <w:br/>
      </w:r>
      <w:r>
        <w:rPr>
          <w:rFonts w:hint="eastAsia"/>
        </w:rPr>
        <w:t>　　　　一、焦碳市场特点</w:t>
      </w:r>
      <w:r>
        <w:rPr>
          <w:rFonts w:hint="eastAsia"/>
        </w:rPr>
        <w:br/>
      </w:r>
      <w:r>
        <w:rPr>
          <w:rFonts w:hint="eastAsia"/>
        </w:rPr>
        <w:t>　　　　二、焦碳市场分析</w:t>
      </w:r>
      <w:r>
        <w:rPr>
          <w:rFonts w:hint="eastAsia"/>
        </w:rPr>
        <w:br/>
      </w:r>
      <w:r>
        <w:rPr>
          <w:rFonts w:hint="eastAsia"/>
        </w:rPr>
        <w:t>　　　　三、焦碳市场变化的方向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焦碳企业（一）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三、焦碳企业经营状况</w:t>
      </w:r>
      <w:r>
        <w:rPr>
          <w:rFonts w:hint="eastAsia"/>
        </w:rPr>
        <w:br/>
      </w:r>
      <w:r>
        <w:rPr>
          <w:rFonts w:hint="eastAsia"/>
        </w:rPr>
        <w:t>　　　　四、焦碳企业发展策略</w:t>
      </w:r>
      <w:r>
        <w:rPr>
          <w:rFonts w:hint="eastAsia"/>
        </w:rPr>
        <w:br/>
      </w:r>
      <w:r>
        <w:rPr>
          <w:rFonts w:hint="eastAsia"/>
        </w:rPr>
        <w:t>　　第二节 焦碳企业（二）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三、焦碳企业经营状况</w:t>
      </w:r>
      <w:r>
        <w:rPr>
          <w:rFonts w:hint="eastAsia"/>
        </w:rPr>
        <w:br/>
      </w:r>
      <w:r>
        <w:rPr>
          <w:rFonts w:hint="eastAsia"/>
        </w:rPr>
        <w:t>　　　　四、焦碳企业发展策略</w:t>
      </w:r>
      <w:r>
        <w:rPr>
          <w:rFonts w:hint="eastAsia"/>
        </w:rPr>
        <w:br/>
      </w:r>
      <w:r>
        <w:rPr>
          <w:rFonts w:hint="eastAsia"/>
        </w:rPr>
        <w:t>　　第三节 焦碳企业（三）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三、焦碳企业经营状况</w:t>
      </w:r>
      <w:r>
        <w:rPr>
          <w:rFonts w:hint="eastAsia"/>
        </w:rPr>
        <w:br/>
      </w:r>
      <w:r>
        <w:rPr>
          <w:rFonts w:hint="eastAsia"/>
        </w:rPr>
        <w:t>　　　　四、焦碳企业发展策略</w:t>
      </w:r>
      <w:r>
        <w:rPr>
          <w:rFonts w:hint="eastAsia"/>
        </w:rPr>
        <w:br/>
      </w:r>
      <w:r>
        <w:rPr>
          <w:rFonts w:hint="eastAsia"/>
        </w:rPr>
        <w:t>　　第四节 焦碳企业（四）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三、焦碳企业经营状况</w:t>
      </w:r>
      <w:r>
        <w:rPr>
          <w:rFonts w:hint="eastAsia"/>
        </w:rPr>
        <w:br/>
      </w:r>
      <w:r>
        <w:rPr>
          <w:rFonts w:hint="eastAsia"/>
        </w:rPr>
        <w:t>　　　　四、焦碳企业发展策略</w:t>
      </w:r>
      <w:r>
        <w:rPr>
          <w:rFonts w:hint="eastAsia"/>
        </w:rPr>
        <w:br/>
      </w:r>
      <w:r>
        <w:rPr>
          <w:rFonts w:hint="eastAsia"/>
        </w:rPr>
        <w:t>　　第五节 焦碳企业（五）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三、焦碳企业经营状况</w:t>
      </w:r>
      <w:r>
        <w:rPr>
          <w:rFonts w:hint="eastAsia"/>
        </w:rPr>
        <w:br/>
      </w:r>
      <w:r>
        <w:rPr>
          <w:rFonts w:hint="eastAsia"/>
        </w:rPr>
        <w:t>　　　　四、焦碳企业发展策略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2024-2025年中国焦碳市场营销策略竞争分析</w:t>
      </w:r>
      <w:r>
        <w:rPr>
          <w:rFonts w:hint="eastAsia"/>
        </w:rPr>
        <w:br/>
      </w:r>
      <w:r>
        <w:rPr>
          <w:rFonts w:hint="eastAsia"/>
        </w:rPr>
        <w:t>　　第一节 焦碳市场产品策略</w:t>
      </w:r>
      <w:r>
        <w:rPr>
          <w:rFonts w:hint="eastAsia"/>
        </w:rPr>
        <w:br/>
      </w:r>
      <w:r>
        <w:rPr>
          <w:rFonts w:hint="eastAsia"/>
        </w:rPr>
        <w:t>　　第二节 焦碳市场渠道策略</w:t>
      </w:r>
      <w:r>
        <w:rPr>
          <w:rFonts w:hint="eastAsia"/>
        </w:rPr>
        <w:br/>
      </w:r>
      <w:r>
        <w:rPr>
          <w:rFonts w:hint="eastAsia"/>
        </w:rPr>
        <w:t>　　第三节 焦碳市场价格策略</w:t>
      </w:r>
      <w:r>
        <w:rPr>
          <w:rFonts w:hint="eastAsia"/>
        </w:rPr>
        <w:br/>
      </w:r>
      <w:r>
        <w:rPr>
          <w:rFonts w:hint="eastAsia"/>
        </w:rPr>
        <w:t>　　第四节 焦碳广告媒体策略</w:t>
      </w:r>
      <w:r>
        <w:rPr>
          <w:rFonts w:hint="eastAsia"/>
        </w:rPr>
        <w:br/>
      </w:r>
      <w:r>
        <w:rPr>
          <w:rFonts w:hint="eastAsia"/>
        </w:rPr>
        <w:t>　　第五节 焦碳客户服务策略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2025-2031年焦碳行业盈利模式与投资策略探讨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国外焦碳行业投资现状及经营模式分析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一、境外焦碳行业成长情况调查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我国焦碳行业商业模式探讨</w:t>
      </w:r>
      <w:r>
        <w:rPr>
          <w:rFonts w:hint="eastAsia"/>
        </w:rPr>
        <w:br/>
      </w:r>
      <w:r>
        <w:rPr>
          <w:rFonts w:hint="eastAsia"/>
        </w:rPr>
        <w:t>　　第三节 我国焦碳行业投资国际化发展战略分析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我国焦碳行业投资策略分析</w:t>
      </w:r>
      <w:r>
        <w:rPr>
          <w:rFonts w:hint="eastAsia"/>
        </w:rPr>
        <w:br/>
      </w:r>
      <w:r>
        <w:rPr>
          <w:rFonts w:hint="eastAsia"/>
        </w:rPr>
        <w:t>　　第五节 焦碳行业最优投资路径设计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2025-2031年焦碳行业发展趋势及投资风险分析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当前焦碳行业存在的问题</w:t>
      </w:r>
      <w:r>
        <w:rPr>
          <w:rFonts w:hint="eastAsia"/>
        </w:rPr>
        <w:br/>
      </w:r>
      <w:r>
        <w:rPr>
          <w:rFonts w:hint="eastAsia"/>
        </w:rPr>
        <w:t>　　第二节 焦碳未来发展预测分析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一、中国焦碳发展方向分析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二、2025-2031年中国焦碳行业发展规模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[.中.智.林.]2025-2031年中国焦碳行业投资风险分析</w:t>
      </w:r>
      <w:r>
        <w:rPr>
          <w:rFonts w:hint="eastAsia"/>
        </w:rPr>
        <w:br/>
      </w:r>
      <w:r>
        <w:rPr>
          <w:rFonts w:hint="eastAsia"/>
        </w:rPr>
        <w:t>　　　　一、焦碳市场竞争风险</w:t>
      </w:r>
      <w:r>
        <w:rPr>
          <w:rFonts w:hint="eastAsia"/>
        </w:rPr>
        <w:br/>
      </w:r>
      <w:r>
        <w:rPr>
          <w:rFonts w:hint="eastAsia"/>
        </w:rPr>
        <w:t>　　　　二、焦碳原材料压力风险分析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三、焦碳技术风险分析</w:t>
      </w:r>
      <w:r>
        <w:rPr>
          <w:rFonts w:hint="eastAsia"/>
        </w:rPr>
        <w:br/>
      </w:r>
      <w:r>
        <w:rPr>
          <w:rFonts w:hint="eastAsia"/>
        </w:rPr>
        <w:t>　　　　四、焦碳政策和体制风险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焦碳行业历程</w:t>
      </w:r>
      <w:r>
        <w:rPr>
          <w:rFonts w:hint="eastAsia"/>
        </w:rPr>
        <w:br/>
      </w:r>
      <w:r>
        <w:rPr>
          <w:rFonts w:hint="eastAsia"/>
        </w:rPr>
        <w:t>　　图表 焦碳行业生命周期</w:t>
      </w:r>
      <w:r>
        <w:rPr>
          <w:rFonts w:hint="eastAsia"/>
        </w:rPr>
        <w:br/>
      </w:r>
      <w:r>
        <w:rPr>
          <w:rFonts w:hint="eastAsia"/>
        </w:rPr>
        <w:t>　　图表 焦碳行业产业链分析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2019-2024年中国焦碳出口金额分析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54360f3dc49f8" w:history="1">
        <w:r>
          <w:rPr>
            <w:rStyle w:val="Hyperlink"/>
          </w:rPr>
          <w:t>2025-2031年中国焦碳市场研究及投资前景分析报告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54360f3dc49f8" w:history="1">
        <w:r>
          <w:rPr>
            <w:rStyle w:val="Hyperlink"/>
          </w:rPr>
          <w:t>https://www.20087.com/2010-03/R_2010_2015jiaotanxingyeyanjiuyutouzif.html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热点：半焦和焦炭的区别、焦碳的作用、碳中和对焦炭的影响、焦碳价格多少钱一吨、焦等于多少大卡、焦碳和煤碳的区别、石油焦与焦炭的区别、焦碳的化学式、焦碳期货行情实时行情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04a8325f14904" w:history="1">
      <w:r>
        <w:rPr>
          <w:rStyle w:val="Hyperlink"/>
        </w:rPr>
        <w:t>2025-2031年中国焦碳市场研究及投资前景分析报告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jiaotanxingyeyanjiuyutouzif.html" TargetMode="External" Id="R12554360f3dc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jiaotanxingyeyanjiuyutouzif.html" TargetMode="External" Id="R48404a8325f1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2024-08-26T23:58:00Z</dcterms:created>
  <dcterms:modified xsi:type="dcterms:W3CDTF">2024-08-27T00:58:00Z</dcterms:modified>
  <dc:subject>2025-2031年中国焦碳市场研究及投资前景分析报告</dc:subject>
  <dc:title>2025-2031年中国焦碳市场研究及投资前景分析报告</dc:title>
  <cp:keywords>2025-2031年中国焦碳市场研究及投资前景分析报告</cp:keywords>
  <dc:description>2025-2031年中国焦碳市场研究及投资前景分析报告</dc:description>
</cp:coreProperties>
</file>