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ac9c1cdf745ee" w:history="1">
              <w:r>
                <w:rPr>
                  <w:rStyle w:val="Hyperlink"/>
                </w:rPr>
                <w:t>中国网球行业发展调研与市场前景分析报告（2025年版）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ac9c1cdf745ee" w:history="1">
              <w:r>
                <w:rPr>
                  <w:rStyle w:val="Hyperlink"/>
                </w:rPr>
                <w:t>中国网球行业发展调研与市场前景分析报告（2025年版）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ac9c1cdf745ee" w:history="1">
                <w:r>
                  <w:rPr>
                    <w:rStyle w:val="Hyperlink"/>
                  </w:rPr>
                  <w:t>https://www.20087.com/2010-03/R_2010_2015wangqiuxingyeyanjiuyutouzif.html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是一项历史悠久且国际流行的体育运动，近年来在全球范围内持续受到关注。随着健康生活方式的倡导和体育产业的蓬勃发展，网球参与人群不断扩大，从职业赛事到业余爱好者，网球的普及率显著提升。技术的进步，包括更轻便耐用的球拍、智能穿戴设备的监测，以及训练方法的创新，都为网球运动带来了新的活力。</w:t>
      </w:r>
      <w:r>
        <w:rPr>
          <w:rFonts w:hint="eastAsia"/>
        </w:rPr>
        <w:br/>
      </w:r>
      <w:r>
        <w:rPr>
          <w:rFonts w:hint="eastAsia"/>
        </w:rPr>
        <w:t>　　网球的未来发展将更加注重运动员的个性化训练和比赛体验的提升。科技将继续渗透到网球的各个层面，包括通过数据分析改善训练效果，利用虚拟现实技术提供沉浸式训练环境，以及增强观众互动体验。此外，网球运动的全球化推广将进一步扩大其影响力，特别是在新兴市场国家，这将有助于培养更多年轻选手，推动网球文化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ac9c1cdf745ee" w:history="1">
        <w:r>
          <w:rPr>
            <w:rStyle w:val="Hyperlink"/>
          </w:rPr>
          <w:t>中国网球行业发展调研与市场前景分析报告（2025年版）</w:t>
        </w:r>
      </w:hyperlink>
      <w:r>
        <w:rPr>
          <w:rFonts w:hint="eastAsia"/>
        </w:rPr>
        <w:t>》全面分析了网球行业的市场规模、供需状况及产业链结构，深入探讨了网球各细分市场的品牌竞争情况和价格动态，聚焦网球重点企业经营现状，揭示了行业的集中度和竞争格局。此外，网球报告对网球行业的市场前景进行了科学预测，揭示了行业未来的发展趋势、潜在风险和机遇。网球报告旨在为网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网球行业概述</w:t>
      </w:r>
      <w:r>
        <w:rPr>
          <w:rFonts w:hint="eastAsia"/>
        </w:rPr>
        <w:br/>
      </w:r>
      <w:r>
        <w:rPr>
          <w:rFonts w:hint="eastAsia"/>
        </w:rPr>
        <w:t>　　第一节 网球行业界定</w:t>
      </w:r>
      <w:r>
        <w:rPr>
          <w:rFonts w:hint="eastAsia"/>
        </w:rPr>
        <w:br/>
      </w:r>
      <w:r>
        <w:rPr>
          <w:rFonts w:hint="eastAsia"/>
        </w:rPr>
        <w:t>　　第二节 网球行业发展历程</w:t>
      </w:r>
      <w:r>
        <w:rPr>
          <w:rFonts w:hint="eastAsia"/>
        </w:rPr>
        <w:br/>
      </w:r>
      <w:r>
        <w:rPr>
          <w:rFonts w:hint="eastAsia"/>
        </w:rPr>
        <w:t>　　第三节 网球产业链分析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2024-2025年网球行业发展环境分析</w:t>
      </w:r>
      <w:r>
        <w:rPr>
          <w:rFonts w:hint="eastAsia"/>
        </w:rPr>
        <w:br/>
      </w:r>
      <w:r>
        <w:rPr>
          <w:rFonts w:hint="eastAsia"/>
        </w:rPr>
        <w:t>　　第一节 网球行业环境分析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网球行业相关政策、法规</w:t>
      </w:r>
      <w:r>
        <w:rPr>
          <w:rFonts w:hint="eastAsia"/>
        </w:rPr>
        <w:br/>
      </w:r>
      <w:r>
        <w:rPr>
          <w:rFonts w:hint="eastAsia"/>
        </w:rPr>
        <w:t>　　第三节 网球行业所进入的壁垒与周期性分析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当前我国网球技术发展现状</w:t>
      </w:r>
      <w:r>
        <w:rPr>
          <w:rFonts w:hint="eastAsia"/>
        </w:rPr>
        <w:br/>
      </w:r>
      <w:r>
        <w:rPr>
          <w:rFonts w:hint="eastAsia"/>
        </w:rPr>
        <w:t>　　第二节 中外网球技术差距及产生差距的主要原因分析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提高我国网球技术的对策</w:t>
      </w:r>
      <w:r>
        <w:rPr>
          <w:rFonts w:hint="eastAsia"/>
        </w:rPr>
        <w:br/>
      </w:r>
      <w:r>
        <w:rPr>
          <w:rFonts w:hint="eastAsia"/>
        </w:rPr>
        <w:t>　　第四节 我国网球产品研发、设计发展趋势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2019-2024年中国网球行业总体规模</w:t>
      </w:r>
      <w:r>
        <w:rPr>
          <w:rFonts w:hint="eastAsia"/>
        </w:rPr>
        <w:br/>
      </w:r>
      <w:r>
        <w:rPr>
          <w:rFonts w:hint="eastAsia"/>
        </w:rPr>
        <w:t>　　第二节 中国网球行业产量概况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一、2019-2024年中国网球行业产量情况分析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二、2025年中国网球行业产量特点分析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三、2025-2031年中国网球行业产量预测</w:t>
      </w:r>
      <w:r>
        <w:rPr>
          <w:rFonts w:hint="eastAsia"/>
        </w:rPr>
        <w:br/>
      </w:r>
      <w:r>
        <w:rPr>
          <w:rFonts w:hint="eastAsia"/>
        </w:rPr>
        <w:t>　　第三节 中国网球行业需求概况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一、2019-2024年中国网球行业需求情况分析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二、2025年中国网球行业市场需求特点分析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三、2025-2031年中国网球行业市场需求预测</w:t>
      </w:r>
      <w:r>
        <w:rPr>
          <w:rFonts w:hint="eastAsia"/>
        </w:rPr>
        <w:br/>
      </w:r>
      <w:r>
        <w:rPr>
          <w:rFonts w:hint="eastAsia"/>
        </w:rPr>
        <w:t>　　第四节 网球产业供需平衡状况分析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国内网球产品价格走势及影响因素分析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2019-2024年国内网球产品市场价格回顾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当前国内网球产品市场价格及评述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国内网球产品价格影响因素分析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2025-2031年国内网球产品市场价格走势预测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网球行业上游原料产业链发展状况分析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网球行业下游需求产业链发展情况分析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上下游行业对网球行业的影响分析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2024-2025年中国网球行业发展现状分析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中国网球行业发展现状</w:t>
      </w:r>
      <w:r>
        <w:rPr>
          <w:rFonts w:hint="eastAsia"/>
        </w:rPr>
        <w:br/>
      </w:r>
      <w:r>
        <w:rPr>
          <w:rFonts w:hint="eastAsia"/>
        </w:rPr>
        <w:t>　　　　一、网球行业品牌发展现状</w:t>
      </w:r>
      <w:r>
        <w:rPr>
          <w:rFonts w:hint="eastAsia"/>
        </w:rPr>
        <w:br/>
      </w:r>
      <w:r>
        <w:rPr>
          <w:rFonts w:hint="eastAsia"/>
        </w:rPr>
        <w:t>　　　　二、网球行业需求市场现状</w:t>
      </w:r>
      <w:r>
        <w:rPr>
          <w:rFonts w:hint="eastAsia"/>
        </w:rPr>
        <w:br/>
      </w:r>
      <w:r>
        <w:rPr>
          <w:rFonts w:hint="eastAsia"/>
        </w:rPr>
        <w:t>　　　　三、网球市场需求层次分析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四、中国网球市场走向分析</w:t>
      </w:r>
      <w:r>
        <w:rPr>
          <w:rFonts w:hint="eastAsia"/>
        </w:rPr>
        <w:br/>
      </w:r>
      <w:r>
        <w:rPr>
          <w:rFonts w:hint="eastAsia"/>
        </w:rPr>
        <w:t>　　第二节 中国网球行业产品技术分析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一、2024-2025年网球产品技术变化特点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二、2024-2025年网球产品市场的新技术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三、2024-2025年网球产品市场现状分析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中国网球行业存在的问题</w:t>
      </w:r>
      <w:r>
        <w:rPr>
          <w:rFonts w:hint="eastAsia"/>
        </w:rPr>
        <w:br/>
      </w:r>
      <w:r>
        <w:rPr>
          <w:rFonts w:hint="eastAsia"/>
        </w:rPr>
        <w:t>　　　　一、网球产品市场存在的主要问题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二、中国网球产品市场的三大瓶颈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三、网球产品市场遭遇的规模难题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对中国网球市场的分析及思考</w:t>
      </w:r>
      <w:r>
        <w:rPr>
          <w:rFonts w:hint="eastAsia"/>
        </w:rPr>
        <w:br/>
      </w:r>
      <w:r>
        <w:rPr>
          <w:rFonts w:hint="eastAsia"/>
        </w:rPr>
        <w:t>　　　　一、网球市场特点</w:t>
      </w:r>
      <w:r>
        <w:rPr>
          <w:rFonts w:hint="eastAsia"/>
        </w:rPr>
        <w:br/>
      </w:r>
      <w:r>
        <w:rPr>
          <w:rFonts w:hint="eastAsia"/>
        </w:rPr>
        <w:t>　　　　二、网球市场分析</w:t>
      </w:r>
      <w:r>
        <w:rPr>
          <w:rFonts w:hint="eastAsia"/>
        </w:rPr>
        <w:br/>
      </w:r>
      <w:r>
        <w:rPr>
          <w:rFonts w:hint="eastAsia"/>
        </w:rPr>
        <w:t>　　　　三、网球市场变化的方向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网球企业（一）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三、网球企业经营状况</w:t>
      </w:r>
      <w:r>
        <w:rPr>
          <w:rFonts w:hint="eastAsia"/>
        </w:rPr>
        <w:br/>
      </w:r>
      <w:r>
        <w:rPr>
          <w:rFonts w:hint="eastAsia"/>
        </w:rPr>
        <w:t>　　　　四、网球企业发展策略</w:t>
      </w:r>
      <w:r>
        <w:rPr>
          <w:rFonts w:hint="eastAsia"/>
        </w:rPr>
        <w:br/>
      </w:r>
      <w:r>
        <w:rPr>
          <w:rFonts w:hint="eastAsia"/>
        </w:rPr>
        <w:t>　　第二节 网球企业（二）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三、网球企业经营状况</w:t>
      </w:r>
      <w:r>
        <w:rPr>
          <w:rFonts w:hint="eastAsia"/>
        </w:rPr>
        <w:br/>
      </w:r>
      <w:r>
        <w:rPr>
          <w:rFonts w:hint="eastAsia"/>
        </w:rPr>
        <w:t>　　　　四、网球企业发展策略</w:t>
      </w:r>
      <w:r>
        <w:rPr>
          <w:rFonts w:hint="eastAsia"/>
        </w:rPr>
        <w:br/>
      </w:r>
      <w:r>
        <w:rPr>
          <w:rFonts w:hint="eastAsia"/>
        </w:rPr>
        <w:t>　　第三节 网球企业（三）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三、网球企业经营状况</w:t>
      </w:r>
      <w:r>
        <w:rPr>
          <w:rFonts w:hint="eastAsia"/>
        </w:rPr>
        <w:br/>
      </w:r>
      <w:r>
        <w:rPr>
          <w:rFonts w:hint="eastAsia"/>
        </w:rPr>
        <w:t>　　　　四、网球企业发展策略</w:t>
      </w:r>
      <w:r>
        <w:rPr>
          <w:rFonts w:hint="eastAsia"/>
        </w:rPr>
        <w:br/>
      </w:r>
      <w:r>
        <w:rPr>
          <w:rFonts w:hint="eastAsia"/>
        </w:rPr>
        <w:t>　　第四节 网球企业（四）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三、网球企业经营状况</w:t>
      </w:r>
      <w:r>
        <w:rPr>
          <w:rFonts w:hint="eastAsia"/>
        </w:rPr>
        <w:br/>
      </w:r>
      <w:r>
        <w:rPr>
          <w:rFonts w:hint="eastAsia"/>
        </w:rPr>
        <w:t>　　　　四、网球企业发展策略</w:t>
      </w:r>
      <w:r>
        <w:rPr>
          <w:rFonts w:hint="eastAsia"/>
        </w:rPr>
        <w:br/>
      </w:r>
      <w:r>
        <w:rPr>
          <w:rFonts w:hint="eastAsia"/>
        </w:rPr>
        <w:t>　　第五节 网球企业（五）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三、网球企业经营状况</w:t>
      </w:r>
      <w:r>
        <w:rPr>
          <w:rFonts w:hint="eastAsia"/>
        </w:rPr>
        <w:br/>
      </w:r>
      <w:r>
        <w:rPr>
          <w:rFonts w:hint="eastAsia"/>
        </w:rPr>
        <w:t>　　　　四、网球企业发展策略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2024-2025年中国网球市场营销策略竞争分析</w:t>
      </w:r>
      <w:r>
        <w:rPr>
          <w:rFonts w:hint="eastAsia"/>
        </w:rPr>
        <w:br/>
      </w:r>
      <w:r>
        <w:rPr>
          <w:rFonts w:hint="eastAsia"/>
        </w:rPr>
        <w:t>　　第一节 网球市场产品策略</w:t>
      </w:r>
      <w:r>
        <w:rPr>
          <w:rFonts w:hint="eastAsia"/>
        </w:rPr>
        <w:br/>
      </w:r>
      <w:r>
        <w:rPr>
          <w:rFonts w:hint="eastAsia"/>
        </w:rPr>
        <w:t>　　第二节 网球市场渠道策略</w:t>
      </w:r>
      <w:r>
        <w:rPr>
          <w:rFonts w:hint="eastAsia"/>
        </w:rPr>
        <w:br/>
      </w:r>
      <w:r>
        <w:rPr>
          <w:rFonts w:hint="eastAsia"/>
        </w:rPr>
        <w:t>　　第三节 网球市场价格策略</w:t>
      </w:r>
      <w:r>
        <w:rPr>
          <w:rFonts w:hint="eastAsia"/>
        </w:rPr>
        <w:br/>
      </w:r>
      <w:r>
        <w:rPr>
          <w:rFonts w:hint="eastAsia"/>
        </w:rPr>
        <w:t>　　第四节 网球广告媒体策略</w:t>
      </w:r>
      <w:r>
        <w:rPr>
          <w:rFonts w:hint="eastAsia"/>
        </w:rPr>
        <w:br/>
      </w:r>
      <w:r>
        <w:rPr>
          <w:rFonts w:hint="eastAsia"/>
        </w:rPr>
        <w:t>　　第五节 网球客户服务策略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国外网球行业投资现状及经营模式分析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一、境外网球行业成长情况调查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我国网球行业商业模式探讨</w:t>
      </w:r>
      <w:r>
        <w:rPr>
          <w:rFonts w:hint="eastAsia"/>
        </w:rPr>
        <w:br/>
      </w:r>
      <w:r>
        <w:rPr>
          <w:rFonts w:hint="eastAsia"/>
        </w:rPr>
        <w:t>　　第三节 我国网球行业投资国际化发展战略分析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我国网球行业投资策略分析</w:t>
      </w:r>
      <w:r>
        <w:rPr>
          <w:rFonts w:hint="eastAsia"/>
        </w:rPr>
        <w:br/>
      </w:r>
      <w:r>
        <w:rPr>
          <w:rFonts w:hint="eastAsia"/>
        </w:rPr>
        <w:t>　　第五节 网球行业最优投资路径设计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当前网球行业存在的问题</w:t>
      </w:r>
      <w:r>
        <w:rPr>
          <w:rFonts w:hint="eastAsia"/>
        </w:rPr>
        <w:br/>
      </w:r>
      <w:r>
        <w:rPr>
          <w:rFonts w:hint="eastAsia"/>
        </w:rPr>
        <w:t>　　第二节 网球未来发展预测分析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二、2025-2031年中国网球行业发展规模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中智-林-－2025-2031年中国网球行业投资风险分析</w:t>
      </w:r>
      <w:r>
        <w:rPr>
          <w:rFonts w:hint="eastAsia"/>
        </w:rPr>
        <w:br/>
      </w:r>
      <w:r>
        <w:rPr>
          <w:rFonts w:hint="eastAsia"/>
        </w:rPr>
        <w:t>　　　　一、网球市场竞争风险</w:t>
      </w:r>
      <w:r>
        <w:rPr>
          <w:rFonts w:hint="eastAsia"/>
        </w:rPr>
        <w:br/>
      </w:r>
      <w:r>
        <w:rPr>
          <w:rFonts w:hint="eastAsia"/>
        </w:rPr>
        <w:t>　　　　二、网球原材料压力风险分析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三、网球技术风险分析</w:t>
      </w:r>
      <w:r>
        <w:rPr>
          <w:rFonts w:hint="eastAsia"/>
        </w:rPr>
        <w:br/>
      </w:r>
      <w:r>
        <w:rPr>
          <w:rFonts w:hint="eastAsia"/>
        </w:rPr>
        <w:t>　　　　四、网球政策和体制风险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网球行业历程</w:t>
      </w:r>
      <w:r>
        <w:rPr>
          <w:rFonts w:hint="eastAsia"/>
        </w:rPr>
        <w:br/>
      </w:r>
      <w:r>
        <w:rPr>
          <w:rFonts w:hint="eastAsia"/>
        </w:rPr>
        <w:t>　　图表 网球行业生命周期</w:t>
      </w:r>
      <w:r>
        <w:rPr>
          <w:rFonts w:hint="eastAsia"/>
        </w:rPr>
        <w:br/>
      </w:r>
      <w:r>
        <w:rPr>
          <w:rFonts w:hint="eastAsia"/>
        </w:rPr>
        <w:t>　　图表 网球行业产业链分析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网球企业信息</w:t>
      </w:r>
      <w:r>
        <w:rPr>
          <w:rFonts w:hint="eastAsia"/>
        </w:rPr>
        <w:br/>
      </w:r>
      <w:r>
        <w:rPr>
          <w:rFonts w:hint="eastAsia"/>
        </w:rPr>
        <w:t>　　图表 网球企业经营情况分析</w:t>
      </w:r>
      <w:r>
        <w:rPr>
          <w:rFonts w:hint="eastAsia"/>
        </w:rPr>
        <w:br/>
      </w:r>
      <w:r>
        <w:rPr>
          <w:rFonts w:hint="eastAsia"/>
        </w:rPr>
        <w:t>　　图表 网球重点企业（三）主要经济指标情况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ac9c1cdf745ee" w:history="1">
        <w:r>
          <w:rPr>
            <w:rStyle w:val="Hyperlink"/>
          </w:rPr>
          <w:t>中国网球行业发展调研与市场前景分析报告（2025年版）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ac9c1cdf745ee" w:history="1">
        <w:r>
          <w:rPr>
            <w:rStyle w:val="Hyperlink"/>
          </w:rPr>
          <w:t>https://www.20087.com/2010-03/R_2010_2015wangqiuxingyeyanjiuyutouzif.html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热点：网球第一比分网、网球肘疼痛怎么治疗、nishikori 网球、网球肘用什么方法能彻底治好呢、网球比分2014、网球比赛、U17网王、网球肘的症状、网球betsfan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443e63ff94563" w:history="1">
      <w:r>
        <w:rPr>
          <w:rStyle w:val="Hyperlink"/>
        </w:rPr>
        <w:t>中国网球行业发展调研与市场前景分析报告（2025年版）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wangqiuxingyeyanjiuyutouzif.html" TargetMode="External" Id="R144ac9c1cdf7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wangqiuxingyeyanjiuyutouzif.html" TargetMode="External" Id="R89c443e63ff9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2024-09-03T06:09:00Z</dcterms:created>
  <dcterms:modified xsi:type="dcterms:W3CDTF">2024-09-03T07:09:00Z</dcterms:modified>
  <dc:subject>中国网球行业发展调研与市场前景分析报告（2025年版）</dc:subject>
  <dc:title>中国网球行业发展调研与市场前景分析报告（2025年版）</dc:title>
  <cp:keywords>中国网球行业发展调研与市场前景分析报告（2025年版）</cp:keywords>
  <dc:description>中国网球行业发展调研与市场前景分析报告（2025年版）</dc:description>
</cp:coreProperties>
</file>