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6740b0b374105" w:history="1">
              <w:r>
                <w:rPr>
                  <w:rStyle w:val="Hyperlink"/>
                </w:rPr>
                <w:t>年产2万吨热敏纸项目可行性研究报告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6740b0b374105" w:history="1">
              <w:r>
                <w:rPr>
                  <w:rStyle w:val="Hyperlink"/>
                </w:rPr>
                <w:t>年产2万吨热敏纸项目可行性研究报告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6740b0b374105" w:history="1">
                <w:r>
                  <w:rPr>
                    <w:rStyle w:val="Hyperlink"/>
                  </w:rPr>
                  <w:t>https://www.20087.com/2010-04/R_nianchan2wandunreminzhixiangmukexing.html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热敏纸项目概述</w:t>
      </w:r>
      <w:r>
        <w:rPr>
          <w:rFonts w:hint="eastAsia"/>
        </w:rPr>
        <w:br/>
      </w:r>
      <w:r>
        <w:rPr>
          <w:rFonts w:hint="eastAsia"/>
        </w:rPr>
        <w:t>　　一、项目名称、主办单位名称、法人代表</w:t>
      </w:r>
      <w:r>
        <w:rPr>
          <w:rFonts w:hint="eastAsia"/>
        </w:rPr>
        <w:br/>
      </w:r>
      <w:r>
        <w:rPr>
          <w:rFonts w:hint="eastAsia"/>
        </w:rPr>
        <w:t>　　二、编制依据和原则</w:t>
      </w:r>
      <w:r>
        <w:rPr>
          <w:rFonts w:hint="eastAsia"/>
        </w:rPr>
        <w:br/>
      </w:r>
      <w:r>
        <w:rPr>
          <w:rFonts w:hint="eastAsia"/>
        </w:rPr>
        <w:t>　　三、研究范围</w:t>
      </w:r>
      <w:r>
        <w:rPr>
          <w:rFonts w:hint="eastAsia"/>
        </w:rPr>
        <w:br/>
      </w:r>
      <w:r>
        <w:rPr>
          <w:rFonts w:hint="eastAsia"/>
        </w:rPr>
        <w:t>　　四、研究结论</w:t>
      </w:r>
      <w:r>
        <w:rPr>
          <w:rFonts w:hint="eastAsia"/>
        </w:rPr>
        <w:br/>
      </w:r>
      <w:r>
        <w:rPr>
          <w:rFonts w:hint="eastAsia"/>
        </w:rPr>
        <w:t>　　五、主要技术经济指标表</w:t>
      </w:r>
      <w:r>
        <w:rPr>
          <w:rFonts w:hint="eastAsia"/>
        </w:rPr>
        <w:br/>
      </w:r>
      <w:r>
        <w:rPr>
          <w:rFonts w:hint="eastAsia"/>
        </w:rPr>
        <w:t>　　第二章 热敏纸市场及市场预测</w:t>
      </w:r>
      <w:r>
        <w:rPr>
          <w:rFonts w:hint="eastAsia"/>
        </w:rPr>
        <w:br/>
      </w:r>
      <w:r>
        <w:rPr>
          <w:rFonts w:hint="eastAsia"/>
        </w:rPr>
        <w:t>　　一、建设的必要性</w:t>
      </w:r>
      <w:r>
        <w:rPr>
          <w:rFonts w:hint="eastAsia"/>
        </w:rPr>
        <w:br/>
      </w:r>
      <w:r>
        <w:rPr>
          <w:rFonts w:hint="eastAsia"/>
        </w:rPr>
        <w:t>　　二、市场及市场预测</w:t>
      </w:r>
      <w:r>
        <w:rPr>
          <w:rFonts w:hint="eastAsia"/>
        </w:rPr>
        <w:br/>
      </w:r>
      <w:r>
        <w:rPr>
          <w:rFonts w:hint="eastAsia"/>
        </w:rPr>
        <w:t>　　第三章 热敏纸产品规模及产品方案</w:t>
      </w:r>
      <w:r>
        <w:rPr>
          <w:rFonts w:hint="eastAsia"/>
        </w:rPr>
        <w:br/>
      </w:r>
      <w:r>
        <w:rPr>
          <w:rFonts w:hint="eastAsia"/>
        </w:rPr>
        <w:t>　　一、产品规模</w:t>
      </w:r>
      <w:r>
        <w:rPr>
          <w:rFonts w:hint="eastAsia"/>
        </w:rPr>
        <w:br/>
      </w:r>
      <w:r>
        <w:rPr>
          <w:rFonts w:hint="eastAsia"/>
        </w:rPr>
        <w:t>　　二、产品方案</w:t>
      </w:r>
      <w:r>
        <w:rPr>
          <w:rFonts w:hint="eastAsia"/>
        </w:rPr>
        <w:br/>
      </w:r>
      <w:r>
        <w:rPr>
          <w:rFonts w:hint="eastAsia"/>
        </w:rPr>
        <w:t>　　第四章 生产工艺</w:t>
      </w:r>
      <w:r>
        <w:rPr>
          <w:rFonts w:hint="eastAsia"/>
        </w:rPr>
        <w:br/>
      </w:r>
      <w:r>
        <w:rPr>
          <w:rFonts w:hint="eastAsia"/>
        </w:rPr>
        <w:t>　　一、产品生产工艺</w:t>
      </w:r>
      <w:r>
        <w:rPr>
          <w:rFonts w:hint="eastAsia"/>
        </w:rPr>
        <w:br/>
      </w:r>
      <w:r>
        <w:rPr>
          <w:rFonts w:hint="eastAsia"/>
        </w:rPr>
        <w:t>　　二、工艺流程</w:t>
      </w:r>
      <w:r>
        <w:rPr>
          <w:rFonts w:hint="eastAsia"/>
        </w:rPr>
        <w:br/>
      </w:r>
      <w:r>
        <w:rPr>
          <w:rFonts w:hint="eastAsia"/>
        </w:rPr>
        <w:t>　　三、主要原燃料单耗</w:t>
      </w:r>
      <w:r>
        <w:rPr>
          <w:rFonts w:hint="eastAsia"/>
        </w:rPr>
        <w:br/>
      </w:r>
      <w:r>
        <w:rPr>
          <w:rFonts w:hint="eastAsia"/>
        </w:rPr>
        <w:t>　　四、推广工艺技术及涂布工艺流程</w:t>
      </w:r>
      <w:r>
        <w:rPr>
          <w:rFonts w:hint="eastAsia"/>
        </w:rPr>
        <w:br/>
      </w:r>
      <w:r>
        <w:rPr>
          <w:rFonts w:hint="eastAsia"/>
        </w:rPr>
        <w:t>　　五、主要设备技术参数</w:t>
      </w:r>
      <w:r>
        <w:rPr>
          <w:rFonts w:hint="eastAsia"/>
        </w:rPr>
        <w:br/>
      </w:r>
      <w:r>
        <w:rPr>
          <w:rFonts w:hint="eastAsia"/>
        </w:rPr>
        <w:t>　　第五章 热敏纸主要原燃料消耗</w:t>
      </w:r>
      <w:r>
        <w:rPr>
          <w:rFonts w:hint="eastAsia"/>
        </w:rPr>
        <w:br/>
      </w:r>
      <w:r>
        <w:rPr>
          <w:rFonts w:hint="eastAsia"/>
        </w:rPr>
        <w:t>　　一、主要原燃料消耗</w:t>
      </w:r>
      <w:r>
        <w:rPr>
          <w:rFonts w:hint="eastAsia"/>
        </w:rPr>
        <w:br/>
      </w:r>
      <w:r>
        <w:rPr>
          <w:rFonts w:hint="eastAsia"/>
        </w:rPr>
        <w:t>　　二、主要原料来源</w:t>
      </w:r>
      <w:r>
        <w:rPr>
          <w:rFonts w:hint="eastAsia"/>
        </w:rPr>
        <w:br/>
      </w:r>
      <w:r>
        <w:rPr>
          <w:rFonts w:hint="eastAsia"/>
        </w:rPr>
        <w:t>　　第六章 热敏纸项目厂址选择及建厂条件</w:t>
      </w:r>
      <w:r>
        <w:rPr>
          <w:rFonts w:hint="eastAsia"/>
        </w:rPr>
        <w:br/>
      </w:r>
      <w:r>
        <w:rPr>
          <w:rFonts w:hint="eastAsia"/>
        </w:rPr>
        <w:t>　　一、厂址选择</w:t>
      </w:r>
      <w:r>
        <w:rPr>
          <w:rFonts w:hint="eastAsia"/>
        </w:rPr>
        <w:br/>
      </w:r>
      <w:r>
        <w:rPr>
          <w:rFonts w:hint="eastAsia"/>
        </w:rPr>
        <w:t>　　二、建厂条件</w:t>
      </w:r>
      <w:r>
        <w:rPr>
          <w:rFonts w:hint="eastAsia"/>
        </w:rPr>
        <w:br/>
      </w:r>
      <w:r>
        <w:rPr>
          <w:rFonts w:hint="eastAsia"/>
        </w:rPr>
        <w:t>　　第七章 热敏纸项目节能</w:t>
      </w:r>
      <w:r>
        <w:rPr>
          <w:rFonts w:hint="eastAsia"/>
        </w:rPr>
        <w:br/>
      </w:r>
      <w:r>
        <w:rPr>
          <w:rFonts w:hint="eastAsia"/>
        </w:rPr>
        <w:t>　　一、编制的依据</w:t>
      </w:r>
      <w:r>
        <w:rPr>
          <w:rFonts w:hint="eastAsia"/>
        </w:rPr>
        <w:br/>
      </w:r>
      <w:r>
        <w:rPr>
          <w:rFonts w:hint="eastAsia"/>
        </w:rPr>
        <w:t>　　二、编制的原则</w:t>
      </w:r>
      <w:r>
        <w:rPr>
          <w:rFonts w:hint="eastAsia"/>
        </w:rPr>
        <w:br/>
      </w:r>
      <w:r>
        <w:rPr>
          <w:rFonts w:hint="eastAsia"/>
        </w:rPr>
        <w:t>　　三、节能措施</w:t>
      </w:r>
      <w:r>
        <w:rPr>
          <w:rFonts w:hint="eastAsia"/>
        </w:rPr>
        <w:br/>
      </w:r>
      <w:r>
        <w:rPr>
          <w:rFonts w:hint="eastAsia"/>
        </w:rPr>
        <w:t>　　第八章 热敏纸项目环境保护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六、厂区绿化</w:t>
      </w:r>
      <w:r>
        <w:rPr>
          <w:rFonts w:hint="eastAsia"/>
        </w:rPr>
        <w:br/>
      </w:r>
      <w:r>
        <w:rPr>
          <w:rFonts w:hint="eastAsia"/>
        </w:rPr>
        <w:t>　　第九章 劳动安全与工业卫生</w:t>
      </w:r>
      <w:r>
        <w:rPr>
          <w:rFonts w:hint="eastAsia"/>
        </w:rPr>
        <w:br/>
      </w:r>
      <w:r>
        <w:rPr>
          <w:rFonts w:hint="eastAsia"/>
        </w:rPr>
        <w:t>　　一、劳动保护与安全卫生</w:t>
      </w:r>
      <w:r>
        <w:rPr>
          <w:rFonts w:hint="eastAsia"/>
        </w:rPr>
        <w:br/>
      </w:r>
      <w:r>
        <w:rPr>
          <w:rFonts w:hint="eastAsia"/>
        </w:rPr>
        <w:t>　　二、消防</w:t>
      </w:r>
      <w:r>
        <w:rPr>
          <w:rFonts w:hint="eastAsia"/>
        </w:rPr>
        <w:br/>
      </w:r>
      <w:r>
        <w:rPr>
          <w:rFonts w:hint="eastAsia"/>
        </w:rPr>
        <w:t>　　第十章 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三、人员来源和培训</w:t>
      </w:r>
      <w:r>
        <w:rPr>
          <w:rFonts w:hint="eastAsia"/>
        </w:rPr>
        <w:br/>
      </w:r>
      <w:r>
        <w:rPr>
          <w:rFonts w:hint="eastAsia"/>
        </w:rPr>
        <w:t>　　第十一章 热敏纸项目实施进度</w:t>
      </w:r>
      <w:r>
        <w:rPr>
          <w:rFonts w:hint="eastAsia"/>
        </w:rPr>
        <w:br/>
      </w:r>
      <w:r>
        <w:rPr>
          <w:rFonts w:hint="eastAsia"/>
        </w:rPr>
        <w:t>　　一、实施进度情况</w:t>
      </w:r>
      <w:r>
        <w:rPr>
          <w:rFonts w:hint="eastAsia"/>
        </w:rPr>
        <w:br/>
      </w:r>
      <w:r>
        <w:rPr>
          <w:rFonts w:hint="eastAsia"/>
        </w:rPr>
        <w:t>　　二、工程进度表</w:t>
      </w:r>
      <w:r>
        <w:rPr>
          <w:rFonts w:hint="eastAsia"/>
        </w:rPr>
        <w:br/>
      </w:r>
      <w:r>
        <w:rPr>
          <w:rFonts w:hint="eastAsia"/>
        </w:rPr>
        <w:t>　　第十二章 热敏纸项目投资估算与资金筹措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三、资金筹措</w:t>
      </w:r>
      <w:r>
        <w:rPr>
          <w:rFonts w:hint="eastAsia"/>
        </w:rPr>
        <w:br/>
      </w:r>
      <w:r>
        <w:rPr>
          <w:rFonts w:hint="eastAsia"/>
        </w:rPr>
        <w:t>　　第十三章 [中^智林^]热敏纸项目财务评价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六、技术经济总评价46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6740b0b374105" w:history="1">
        <w:r>
          <w:rPr>
            <w:rStyle w:val="Hyperlink"/>
          </w:rPr>
          <w:t>年产2万吨热敏纸项目可行性研究报告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6740b0b374105" w:history="1">
        <w:r>
          <w:rPr>
            <w:rStyle w:val="Hyperlink"/>
          </w:rPr>
          <w:t>https://www.20087.com/2010-04/R_nianchan2wandunreminzhixiangmukexing.html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e5ae6e7654bd9" w:history="1">
      <w:r>
        <w:rPr>
          <w:rStyle w:val="Hyperlink"/>
        </w:rPr>
        <w:t>年产2万吨热敏纸项目可行性研究报告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nianchan2wandunreminzhixiangmukexing.html" TargetMode="External" Id="R9826740b0b37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nianchan2wandunreminzhixiangmukexing.html" TargetMode="External" Id="R6d9e5ae6e765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2010-04-27T03:43:00Z</dcterms:created>
  <dcterms:modified xsi:type="dcterms:W3CDTF">2010-04-27T04:43:00Z</dcterms:modified>
  <dc:subject>年产2万吨热敏纸项目可行性研究报告</dc:subject>
  <dc:title>年产2万吨热敏纸项目可行性研究报告</dc:title>
  <cp:keywords>年产2万吨热敏纸项目可行性研究报告</cp:keywords>
  <dc:description>年产2万吨热敏纸项目可行性研究报告</dc:description>
</cp:coreProperties>
</file>