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9da2294c44869" w:history="1">
              <w:r>
                <w:rPr>
                  <w:rStyle w:val="Hyperlink"/>
                </w:rPr>
                <w:t>2009-2010中国家用厨房电器具制造区域市场研究报告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9da2294c44869" w:history="1">
              <w:r>
                <w:rPr>
                  <w:rStyle w:val="Hyperlink"/>
                </w:rPr>
                <w:t>2009-2010中国家用厨房电器具制造区域市场研究报告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9da2294c44869" w:history="1">
                <w:r>
                  <w:rPr>
                    <w:rStyle w:val="Hyperlink"/>
                  </w:rPr>
                  <w:t>https://www.20087.com/2010-04/R_2009_2010jiayongchufangdianqijuzhiza.html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d9da2294c44869" w:history="1">
        <w:r>
          <w:rPr>
            <w:rStyle w:val="Hyperlink"/>
          </w:rPr>
          <w:t>2009-2010中国家用厨房电器具制造区域市场研究报告</w:t>
        </w:r>
      </w:hyperlink>
      <w:r>
        <w:rPr>
          <w:rFonts w:hint="eastAsia"/>
        </w:rPr>
        <w:t>》指出：从20世纪80年代，短短的20几年发展时间，厨具行业已成为朝阳行业，进入一个从快速增长到逐渐成熟的质变阶段。中国约有13亿人口，厨具作为家庭必需生活用品，市场空间是极其庞大的。近年来中国厨具市场销售量以35%的速度在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9da2294c44869" w:history="1">
        <w:r>
          <w:rPr>
            <w:rStyle w:val="Hyperlink"/>
          </w:rPr>
          <w:t>2009-2010中国家用厨房电器具制造区域市场研究报告</w:t>
        </w:r>
      </w:hyperlink>
      <w:r>
        <w:rPr>
          <w:rFonts w:hint="eastAsia"/>
        </w:rPr>
        <w:t>》称目前， 随着中国国民经济快速稳步增长，城镇居民的住房需求发生重大变化，对相关产业包括厨具产业的发展产生了较大的拉动作用。同时，广大农村市场有待开发，加上城市居民更新换代的需求，厨具的需求量将保持稳步增长势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9da2294c44869" w:history="1">
        <w:r>
          <w:rPr>
            <w:rStyle w:val="Hyperlink"/>
          </w:rPr>
          <w:t>2009-2010中国家用厨房电器具制造区域市场研究报告</w:t>
        </w:r>
      </w:hyperlink>
      <w:r>
        <w:rPr>
          <w:rFonts w:hint="eastAsia"/>
        </w:rPr>
        <w:t>》研究表明 　2009年1-8月，中国规模以上全部家用厨房电器具制造企业实现累计工业销售产值70,863,490千元，比2008年同期减少4.4%；实现累计利润总额2,412,246千元，比2008年同期增长33.05%。</w:t>
      </w:r>
      <w:r>
        <w:rPr>
          <w:rFonts w:hint="eastAsia"/>
        </w:rPr>
        <w:br/>
      </w:r>
      <w:r>
        <w:rPr>
          <w:rFonts w:hint="eastAsia"/>
        </w:rPr>
        <w:t>　　未来厨具市场竞争将更加激烈，丰厚的利润使一些大型家电企业也开始抢滩厨卫市场，使竞争迅速在全国范围内升级。特别是不少跨国公司携技术、品牌、营销优势卷土重来，使国内厨具竞争更趋白热化。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9da2294c44869" w:history="1">
        <w:r>
          <w:rPr>
            <w:rStyle w:val="Hyperlink"/>
          </w:rPr>
          <w:t>2009-2010中国家用厨房电器具制造区域市场研究报告</w:t>
        </w:r>
      </w:hyperlink>
      <w:r>
        <w:rPr>
          <w:rFonts w:hint="eastAsia"/>
        </w:rPr>
        <w:t>》着重分析了2009-2010年中国家用厨房电器具制造区域行业和市场发展现状，行业发展趋势。依据对大量最新资讯的详尽分析，结合权威的观点，并将近年来大量的连续监测数据运用数据模型分析，对2011-2015年中国家用厨房电器具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2009-2010华东地区家用厨房电器具制造市场运行情况分析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2009-2010华南地区家用厨房电器具制造市场运行情况分析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2009-2010华北地区家用厨房电器具制造市场运行情况分析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2009-2010东北地区家用厨房电器具制造市场运行情况分析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2009-2010西北地区家用厨房电器具制造市场运行情况分析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中智:林:－2009-2010西南地区家用厨房电器具制造市场运行情况分析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2009-2010华东地区家用厨房电器具制造业企业数量统计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2009-2010华东地区家用厨房电器具制造业行业规模趋势图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2009-2010华东地区家用厨房电器具制造业产值比上年增长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2009-2010华东地区家用厨房电器具制造业资产比上年增长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2009-2010华东地区家用厨房电器具制造业销售收入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2009-2010华东地区各省市家用厨房电器具制造业销售收入比较图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2009-2010华东地区家用厨房电器具制造业应收帐款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2009-2010华东地区各省市家用厨房电器具制造业应收帐款比较图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2009-2010华东地区家用厨房电器具制造业利润总额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2009-2010华东地区各省市家用厨房电器具制造业盈利能力比较图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2009-2010华东地区家用厨房电器具制造业累计负债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2009-2010华东地区各省市家用厨房电器具制造业负债比较图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2009-2010华东地区家用厨房电器具制造业累计资产负债率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2009-2010华南地区家用厨房电器具制造业企业数量统计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2009-2010华南地区家用厨房电器具制造业行业规模趋势图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2009-2010华南地区家用厨房电器具制造业产值比上年增长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2009-2010华南地区家用厨房电器具制造业资产比上年增长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2009-2010华南地区家用厨房电器具制造业销售收入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2009-2010华南地区各省市家用厨房电器具制造业销售收入比较图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2009-2010华南地区家用厨房电器具制造业应收帐款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2009-2010华南地区各省市家用厨房电器具制造业应收帐款比较图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2009-2010华南地区家用厨房电器具制造业利润总额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2009-2010华南地区各省市家用厨房电器具制造业盈利能力比较图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2009-2010华南地区家用厨房电器具制造业累计负债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2009-2010华南地区各省市家用厨房电器具制造业负债比较图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2009-2010华南地区家用厨房电器具制造业累计资产负债率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2009-2010华北地区家用厨房电器具制造业企业数量统计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2009-2010华北地区家用厨房电器具制造业行业规模趋势图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2009-2010华北地区家用厨房电器具制造业产值比上年增长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2009-2010华北地区家用厨房电器具制造业资产比上年增长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2009-2010华北地区家用厨房电器具制造业销售收入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2009-2010华北地区各省市家用厨房电器具制造业销售收入比较图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2009-2010华北地区家用厨房电器具制造业应收帐款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2009-2010华北地区各省市家用厨房电器具制造业应收帐款比较图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2009-2010华北地区家用厨房电器具制造业利润总额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2009-2010华北地区各省市家用厨房电器具制造业盈利能力比较图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2009-2010华北地区家用厨房电器具制造业累计负债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2009-2010华北地区各省市家用厨房电器具制造业负债比较图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2009-2010华北地区家用厨房电器具制造业累计资产负债率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2009-2010东北地区家用厨房电器具制造业企业数量统计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2009-2010东北地区家用厨房电器具制造业行业规模趋势图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2009-2010东北地区家用厨房电器具制造业产值比上年增长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2009-2010东北地区家用厨房电器具制造业资产比上年增长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2009-2010东北地区家用厨房电器具制造业销售收入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2009-2010东北地区各省市家用厨房电器具制造业销售收入比较图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2009-2010东北地区家用厨房电器具制造业应收帐款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2009-2010东北地区各省市家用厨房电器具制造业应收帐款比较图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2009-2010东北地区家用厨房电器具制造业利润总额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2009-2010东北地区各省市家用厨房电器具制造业盈利能力比较图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2009-2010东北地区家用厨房电器具制造业累计负债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2009-2010东北地区各省市家用厨房电器具制造业负债比较图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2009-2010东北地区家用厨房电器具制造业累计资产负债率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2009-2010西北地区家用厨房电器具制造业企业数量统计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2009-2010西北地区家用厨房电器具制造业行业规模趋势图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2009-2010西北地区家用厨房电器具制造业产值比上年增长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2009-2010西北地区家用厨房电器具制造业资产比上年增长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2009-2010西北地区家用厨房电器具制造业销售收入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2009-2010西北地区各省市家用厨房电器具制造业销售收入比较图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2009-2010西北地区家用厨房电器具制造业应收帐款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2009-2010西北地区各省市家用厨房电器具制造业应收帐款比较图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2009-2010西北地区家用厨房电器具制造业利润总额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2009-2010西北地区各省市家用厨房电器具制造业盈利能力比较图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2009-2010西北地区家用厨房电器具制造业累计负债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2009-2010西北地区各省市家用厨房电器具制造业负债比较图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2009-2010西北地区家用厨房电器具制造业累计资产负债率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2009-2010西南地区家用厨房电器具制造业企业数量统计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2009-2010西南地区家用厨房电器具制造业行业规模趋势图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2009-2010西南地区家用厨房电器具制造业产值比上年增长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2009-2010西南地区家用厨房电器具制造业资产比上年增长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2009-2010西南地区家用厨房电器具制造业销售收入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2009-2010西南地区各省市家用厨房电器具制造业销售收入比较图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2009-2010西南地区家用厨房电器具制造业应收帐款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2009-2010西南地区各省市家用厨房电器具制造业应收帐款比较图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2009-2010西南地区家用厨房电器具制造业利润总额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2009-2010西南地区各省市家用厨房电器具制造业盈利能力比较图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2009-2010西南地区家用厨房电器具制造业累计负债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2009-2010西南地区各省市家用厨房电器具制造业负债比较图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2009-2010西南地区家用厨房电器具制造业累计资产负债率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9da2294c44869" w:history="1">
        <w:r>
          <w:rPr>
            <w:rStyle w:val="Hyperlink"/>
          </w:rPr>
          <w:t>2009-2010中国家用厨房电器具制造区域市场研究报告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9da2294c44869" w:history="1">
        <w:r>
          <w:rPr>
            <w:rStyle w:val="Hyperlink"/>
          </w:rPr>
          <w:t>https://www.20087.com/2010-04/R_2009_2010jiayongchufangdianqijuzhiza.html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e218b92c94123" w:history="1">
      <w:r>
        <w:rPr>
          <w:rStyle w:val="Hyperlink"/>
        </w:rPr>
        <w:t>2009-2010中国家用厨房电器具制造区域市场研究报告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jiayongchufangdianqijuzhiza.html" TargetMode="External" Id="R56d9da2294c4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jiayongchufangdianqijuzhiza.html" TargetMode="External" Id="R48ee218b92c9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2010-04-21T05:37:00Z</dcterms:created>
  <dcterms:modified xsi:type="dcterms:W3CDTF">2010-04-21T06:37:00Z</dcterms:modified>
  <dc:subject>2009-2010中国家用厨房电器具制造区域市场研究报告</dc:subject>
  <dc:title>2009-2010中国家用厨房电器具制造区域市场研究报告</dc:title>
  <cp:keywords>2009-2010中国家用厨房电器具制造区域市场研究报告</cp:keywords>
  <dc:description>2009-2010中国家用厨房电器具制造区域市场研究报告</dc:description>
</cp:coreProperties>
</file>