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fdb869a6e40bf" w:history="1">
              <w:r>
                <w:rPr>
                  <w:rStyle w:val="Hyperlink"/>
                </w:rPr>
                <w:t>2009-2010年中国煤化工行业年度授信政策指引研究报告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fdb869a6e40bf" w:history="1">
              <w:r>
                <w:rPr>
                  <w:rStyle w:val="Hyperlink"/>
                </w:rPr>
                <w:t>2009-2010年中国煤化工行业年度授信政策指引研究报告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fdb869a6e40bf" w:history="1">
                <w:r>
                  <w:rPr>
                    <w:rStyle w:val="Hyperlink"/>
                  </w:rPr>
                  <w:t>https://www.20087.com/2010-04/R_meihuagongxingyeniandushouxinzhengce.html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煤化工行业概述及产业链结构分析</w:t>
      </w:r>
      <w:r>
        <w:rPr>
          <w:rFonts w:hint="eastAsia"/>
        </w:rPr>
        <w:br/>
      </w:r>
      <w:r>
        <w:rPr>
          <w:rFonts w:hint="eastAsia"/>
        </w:rPr>
        <w:t>　　一、煤化工行业的定义涉及范围</w:t>
      </w:r>
      <w:r>
        <w:rPr>
          <w:rFonts w:hint="eastAsia"/>
        </w:rPr>
        <w:br/>
      </w:r>
      <w:r>
        <w:rPr>
          <w:rFonts w:hint="eastAsia"/>
        </w:rPr>
        <w:t>　　（一）煤焦化</w:t>
      </w:r>
      <w:r>
        <w:rPr>
          <w:rFonts w:hint="eastAsia"/>
        </w:rPr>
        <w:br/>
      </w:r>
      <w:r>
        <w:rPr>
          <w:rFonts w:hint="eastAsia"/>
        </w:rPr>
        <w:t>　　（二）煤电石</w:t>
      </w:r>
      <w:r>
        <w:rPr>
          <w:rFonts w:hint="eastAsia"/>
        </w:rPr>
        <w:br/>
      </w:r>
      <w:r>
        <w:rPr>
          <w:rFonts w:hint="eastAsia"/>
        </w:rPr>
        <w:t>　　（三）煤气化</w:t>
      </w:r>
      <w:r>
        <w:rPr>
          <w:rFonts w:hint="eastAsia"/>
        </w:rPr>
        <w:br/>
      </w:r>
      <w:r>
        <w:rPr>
          <w:rFonts w:hint="eastAsia"/>
        </w:rPr>
        <w:t>　　（四）煤液化</w:t>
      </w:r>
      <w:r>
        <w:rPr>
          <w:rFonts w:hint="eastAsia"/>
        </w:rPr>
        <w:br/>
      </w:r>
      <w:r>
        <w:rPr>
          <w:rFonts w:hint="eastAsia"/>
        </w:rPr>
        <w:t>　　二、煤化工行业产业链结构分析</w:t>
      </w:r>
      <w:r>
        <w:rPr>
          <w:rFonts w:hint="eastAsia"/>
        </w:rPr>
        <w:br/>
      </w:r>
      <w:r>
        <w:rPr>
          <w:rFonts w:hint="eastAsia"/>
        </w:rPr>
        <w:t>　　第二章 2009年中国煤化工行业外部环境分析</w:t>
      </w:r>
      <w:r>
        <w:rPr>
          <w:rFonts w:hint="eastAsia"/>
        </w:rPr>
        <w:br/>
      </w:r>
      <w:r>
        <w:rPr>
          <w:rFonts w:hint="eastAsia"/>
        </w:rPr>
        <w:t>　　一、经济形势变化对煤化工行业影响分析</w:t>
      </w:r>
      <w:r>
        <w:rPr>
          <w:rFonts w:hint="eastAsia"/>
        </w:rPr>
        <w:br/>
      </w:r>
      <w:r>
        <w:rPr>
          <w:rFonts w:hint="eastAsia"/>
        </w:rPr>
        <w:t>　　二、财政政策对煤化工行业的影响</w:t>
      </w:r>
      <w:r>
        <w:rPr>
          <w:rFonts w:hint="eastAsia"/>
        </w:rPr>
        <w:br/>
      </w:r>
      <w:r>
        <w:rPr>
          <w:rFonts w:hint="eastAsia"/>
        </w:rPr>
        <w:t>　　（一）国务院调整固定资产投资项目资本金比例</w:t>
      </w:r>
      <w:r>
        <w:rPr>
          <w:rFonts w:hint="eastAsia"/>
        </w:rPr>
        <w:br/>
      </w:r>
      <w:r>
        <w:rPr>
          <w:rFonts w:hint="eastAsia"/>
        </w:rPr>
        <w:t>　　（二）加大经济结构调整力度，提高经济发展质量和效益</w:t>
      </w:r>
      <w:r>
        <w:rPr>
          <w:rFonts w:hint="eastAsia"/>
        </w:rPr>
        <w:br/>
      </w:r>
      <w:r>
        <w:rPr>
          <w:rFonts w:hint="eastAsia"/>
        </w:rPr>
        <w:t>　　（三）中国将调整部分产品的出口关税</w:t>
      </w:r>
      <w:r>
        <w:rPr>
          <w:rFonts w:hint="eastAsia"/>
        </w:rPr>
        <w:br/>
      </w:r>
      <w:r>
        <w:rPr>
          <w:rFonts w:hint="eastAsia"/>
        </w:rPr>
        <w:t>　　三、产业政策对煤化工行业影响分析</w:t>
      </w:r>
      <w:r>
        <w:rPr>
          <w:rFonts w:hint="eastAsia"/>
        </w:rPr>
        <w:br/>
      </w:r>
      <w:r>
        <w:rPr>
          <w:rFonts w:hint="eastAsia"/>
        </w:rPr>
        <w:t>　　（一）石化产业振兴规划细则出台</w:t>
      </w:r>
      <w:r>
        <w:rPr>
          <w:rFonts w:hint="eastAsia"/>
        </w:rPr>
        <w:br/>
      </w:r>
      <w:r>
        <w:rPr>
          <w:rFonts w:hint="eastAsia"/>
        </w:rPr>
        <w:t>　　（二）抑制部分行业产能过剩，引导产业健康发展</w:t>
      </w:r>
      <w:r>
        <w:rPr>
          <w:rFonts w:hint="eastAsia"/>
        </w:rPr>
        <w:br/>
      </w:r>
      <w:r>
        <w:rPr>
          <w:rFonts w:hint="eastAsia"/>
        </w:rPr>
        <w:t>　　（三）关于进一步深化化肥流通体制改革的决定</w:t>
      </w:r>
      <w:r>
        <w:rPr>
          <w:rFonts w:hint="eastAsia"/>
        </w:rPr>
        <w:br/>
      </w:r>
      <w:r>
        <w:rPr>
          <w:rFonts w:hint="eastAsia"/>
        </w:rPr>
        <w:t>　　（四）甲醇燃料双标准开始实施</w:t>
      </w:r>
      <w:r>
        <w:rPr>
          <w:rFonts w:hint="eastAsia"/>
        </w:rPr>
        <w:br/>
      </w:r>
      <w:r>
        <w:rPr>
          <w:rFonts w:hint="eastAsia"/>
        </w:rPr>
        <w:t>　　四、货币政策对煤化工行业影响分析</w:t>
      </w:r>
      <w:r>
        <w:rPr>
          <w:rFonts w:hint="eastAsia"/>
        </w:rPr>
        <w:br/>
      </w:r>
      <w:r>
        <w:rPr>
          <w:rFonts w:hint="eastAsia"/>
        </w:rPr>
        <w:t>　　（一）宽松的货币政策导致流动性充裕</w:t>
      </w:r>
      <w:r>
        <w:rPr>
          <w:rFonts w:hint="eastAsia"/>
        </w:rPr>
        <w:br/>
      </w:r>
      <w:r>
        <w:rPr>
          <w:rFonts w:hint="eastAsia"/>
        </w:rPr>
        <w:t>　　（二）银监会下发《关于进一步加强信贷管理的通知》</w:t>
      </w:r>
      <w:r>
        <w:rPr>
          <w:rFonts w:hint="eastAsia"/>
        </w:rPr>
        <w:br/>
      </w:r>
      <w:r>
        <w:rPr>
          <w:rFonts w:hint="eastAsia"/>
        </w:rPr>
        <w:t>　　（三）四部门发布金融服务支持重点产业的指导意见</w:t>
      </w:r>
      <w:r>
        <w:rPr>
          <w:rFonts w:hint="eastAsia"/>
        </w:rPr>
        <w:br/>
      </w:r>
      <w:r>
        <w:rPr>
          <w:rFonts w:hint="eastAsia"/>
        </w:rPr>
        <w:t>　　第三章 2009年中国煤化工行业运行状况分析</w:t>
      </w:r>
      <w:r>
        <w:rPr>
          <w:rFonts w:hint="eastAsia"/>
        </w:rPr>
        <w:br/>
      </w:r>
      <w:r>
        <w:rPr>
          <w:rFonts w:hint="eastAsia"/>
        </w:rPr>
        <w:t>　　一、煤化工行业产能过剩情况分析</w:t>
      </w:r>
      <w:r>
        <w:rPr>
          <w:rFonts w:hint="eastAsia"/>
        </w:rPr>
        <w:br/>
      </w:r>
      <w:r>
        <w:rPr>
          <w:rFonts w:hint="eastAsia"/>
        </w:rPr>
        <w:t>　　（一）产能过剩现状</w:t>
      </w:r>
      <w:r>
        <w:rPr>
          <w:rFonts w:hint="eastAsia"/>
        </w:rPr>
        <w:br/>
      </w:r>
      <w:r>
        <w:rPr>
          <w:rFonts w:hint="eastAsia"/>
        </w:rPr>
        <w:t>　　（二）产能过剩原因</w:t>
      </w:r>
      <w:r>
        <w:rPr>
          <w:rFonts w:hint="eastAsia"/>
        </w:rPr>
        <w:br/>
      </w:r>
      <w:r>
        <w:rPr>
          <w:rFonts w:hint="eastAsia"/>
        </w:rPr>
        <w:t>　　（三）产能过剩特点</w:t>
      </w:r>
      <w:r>
        <w:rPr>
          <w:rFonts w:hint="eastAsia"/>
        </w:rPr>
        <w:br/>
      </w:r>
      <w:r>
        <w:rPr>
          <w:rFonts w:hint="eastAsia"/>
        </w:rPr>
        <w:t>　　二、中国煤焦化市场运行状况分析</w:t>
      </w:r>
      <w:r>
        <w:rPr>
          <w:rFonts w:hint="eastAsia"/>
        </w:rPr>
        <w:br/>
      </w:r>
      <w:r>
        <w:rPr>
          <w:rFonts w:hint="eastAsia"/>
        </w:rPr>
        <w:t>　　（一）中国焦炭产量分析</w:t>
      </w:r>
      <w:r>
        <w:rPr>
          <w:rFonts w:hint="eastAsia"/>
        </w:rPr>
        <w:br/>
      </w:r>
      <w:r>
        <w:rPr>
          <w:rFonts w:hint="eastAsia"/>
        </w:rPr>
        <w:t>　　（二）焦炭价格走势分析</w:t>
      </w:r>
      <w:r>
        <w:rPr>
          <w:rFonts w:hint="eastAsia"/>
        </w:rPr>
        <w:br/>
      </w:r>
      <w:r>
        <w:rPr>
          <w:rFonts w:hint="eastAsia"/>
        </w:rPr>
        <w:t>　　（三）中国焦炭行业经营效益分析</w:t>
      </w:r>
      <w:r>
        <w:rPr>
          <w:rFonts w:hint="eastAsia"/>
        </w:rPr>
        <w:br/>
      </w:r>
      <w:r>
        <w:rPr>
          <w:rFonts w:hint="eastAsia"/>
        </w:rPr>
        <w:t>　　三、中国煤电石市场运行状况分析</w:t>
      </w:r>
      <w:r>
        <w:rPr>
          <w:rFonts w:hint="eastAsia"/>
        </w:rPr>
        <w:br/>
      </w:r>
      <w:r>
        <w:rPr>
          <w:rFonts w:hint="eastAsia"/>
        </w:rPr>
        <w:t>　　（一）中国电石产量分析</w:t>
      </w:r>
      <w:r>
        <w:rPr>
          <w:rFonts w:hint="eastAsia"/>
        </w:rPr>
        <w:br/>
      </w:r>
      <w:r>
        <w:rPr>
          <w:rFonts w:hint="eastAsia"/>
        </w:rPr>
        <w:t>　　（二）中国电石价格走势分析</w:t>
      </w:r>
      <w:r>
        <w:rPr>
          <w:rFonts w:hint="eastAsia"/>
        </w:rPr>
        <w:br/>
      </w:r>
      <w:r>
        <w:rPr>
          <w:rFonts w:hint="eastAsia"/>
        </w:rPr>
        <w:t>　　（三）中国电石市场总体分析</w:t>
      </w:r>
      <w:r>
        <w:rPr>
          <w:rFonts w:hint="eastAsia"/>
        </w:rPr>
        <w:br/>
      </w:r>
      <w:r>
        <w:rPr>
          <w:rFonts w:hint="eastAsia"/>
        </w:rPr>
        <w:t>　　四、中国煤气化市场运行状况分析</w:t>
      </w:r>
      <w:r>
        <w:rPr>
          <w:rFonts w:hint="eastAsia"/>
        </w:rPr>
        <w:br/>
      </w:r>
      <w:r>
        <w:rPr>
          <w:rFonts w:hint="eastAsia"/>
        </w:rPr>
        <w:t>　　（一）中国合成氨市场运行状况分析</w:t>
      </w:r>
      <w:r>
        <w:rPr>
          <w:rFonts w:hint="eastAsia"/>
        </w:rPr>
        <w:br/>
      </w:r>
      <w:r>
        <w:rPr>
          <w:rFonts w:hint="eastAsia"/>
        </w:rPr>
        <w:t>　　（二）中国甲醇市场运行状况分析</w:t>
      </w:r>
      <w:r>
        <w:rPr>
          <w:rFonts w:hint="eastAsia"/>
        </w:rPr>
        <w:br/>
      </w:r>
      <w:r>
        <w:rPr>
          <w:rFonts w:hint="eastAsia"/>
        </w:rPr>
        <w:t>　　五、中国煤液化市场运行状况分析</w:t>
      </w:r>
      <w:r>
        <w:rPr>
          <w:rFonts w:hint="eastAsia"/>
        </w:rPr>
        <w:br/>
      </w:r>
      <w:r>
        <w:rPr>
          <w:rFonts w:hint="eastAsia"/>
        </w:rPr>
        <w:t>　　第四章 2009年中国煤化工产业链运行分析</w:t>
      </w:r>
      <w:r>
        <w:rPr>
          <w:rFonts w:hint="eastAsia"/>
        </w:rPr>
        <w:br/>
      </w:r>
      <w:r>
        <w:rPr>
          <w:rFonts w:hint="eastAsia"/>
        </w:rPr>
        <w:t>　　一、2009年煤化工行业上游运行状况分析</w:t>
      </w:r>
      <w:r>
        <w:rPr>
          <w:rFonts w:hint="eastAsia"/>
        </w:rPr>
        <w:br/>
      </w:r>
      <w:r>
        <w:rPr>
          <w:rFonts w:hint="eastAsia"/>
        </w:rPr>
        <w:t>　　（一）煤炭产量走势分析</w:t>
      </w:r>
      <w:r>
        <w:rPr>
          <w:rFonts w:hint="eastAsia"/>
        </w:rPr>
        <w:br/>
      </w:r>
      <w:r>
        <w:rPr>
          <w:rFonts w:hint="eastAsia"/>
        </w:rPr>
        <w:t>　　（二）煤炭进出口分析</w:t>
      </w:r>
      <w:r>
        <w:rPr>
          <w:rFonts w:hint="eastAsia"/>
        </w:rPr>
        <w:br/>
      </w:r>
      <w:r>
        <w:rPr>
          <w:rFonts w:hint="eastAsia"/>
        </w:rPr>
        <w:t>　　（三）煤炭价格走势分析</w:t>
      </w:r>
      <w:r>
        <w:rPr>
          <w:rFonts w:hint="eastAsia"/>
        </w:rPr>
        <w:br/>
      </w:r>
      <w:r>
        <w:rPr>
          <w:rFonts w:hint="eastAsia"/>
        </w:rPr>
        <w:t>　　（四）2009年煤炭行业波动对煤化工行业影响</w:t>
      </w:r>
      <w:r>
        <w:rPr>
          <w:rFonts w:hint="eastAsia"/>
        </w:rPr>
        <w:br/>
      </w:r>
      <w:r>
        <w:rPr>
          <w:rFonts w:hint="eastAsia"/>
        </w:rPr>
        <w:t>　　二、2009年煤化工行业下游运行状况分析</w:t>
      </w:r>
      <w:r>
        <w:rPr>
          <w:rFonts w:hint="eastAsia"/>
        </w:rPr>
        <w:br/>
      </w:r>
      <w:r>
        <w:rPr>
          <w:rFonts w:hint="eastAsia"/>
        </w:rPr>
        <w:t>　　（一）钢铁行业运行状况分析</w:t>
      </w:r>
      <w:r>
        <w:rPr>
          <w:rFonts w:hint="eastAsia"/>
        </w:rPr>
        <w:br/>
      </w:r>
      <w:r>
        <w:rPr>
          <w:rFonts w:hint="eastAsia"/>
        </w:rPr>
        <w:t>　　（二）PVC市场运行情况分析</w:t>
      </w:r>
      <w:r>
        <w:rPr>
          <w:rFonts w:hint="eastAsia"/>
        </w:rPr>
        <w:br/>
      </w:r>
      <w:r>
        <w:rPr>
          <w:rFonts w:hint="eastAsia"/>
        </w:rPr>
        <w:t>　　（三）化肥市场运行情况分析</w:t>
      </w:r>
      <w:r>
        <w:rPr>
          <w:rFonts w:hint="eastAsia"/>
        </w:rPr>
        <w:br/>
      </w:r>
      <w:r>
        <w:rPr>
          <w:rFonts w:hint="eastAsia"/>
        </w:rPr>
        <w:t>　　（四）2009年下游行业对煤化工行业产生的影响</w:t>
      </w:r>
      <w:r>
        <w:rPr>
          <w:rFonts w:hint="eastAsia"/>
        </w:rPr>
        <w:br/>
      </w:r>
      <w:r>
        <w:rPr>
          <w:rFonts w:hint="eastAsia"/>
        </w:rPr>
        <w:t>　　第五章 2009年中国煤化工发展趋势分析</w:t>
      </w:r>
      <w:r>
        <w:rPr>
          <w:rFonts w:hint="eastAsia"/>
        </w:rPr>
        <w:br/>
      </w:r>
      <w:r>
        <w:rPr>
          <w:rFonts w:hint="eastAsia"/>
        </w:rPr>
        <w:t>　　一、煤化工行业发展方向</w:t>
      </w:r>
      <w:r>
        <w:rPr>
          <w:rFonts w:hint="eastAsia"/>
        </w:rPr>
        <w:br/>
      </w:r>
      <w:r>
        <w:rPr>
          <w:rFonts w:hint="eastAsia"/>
        </w:rPr>
        <w:t>　　（一）传统煤化工收到遏制</w:t>
      </w:r>
      <w:r>
        <w:rPr>
          <w:rFonts w:hint="eastAsia"/>
        </w:rPr>
        <w:br/>
      </w:r>
      <w:r>
        <w:rPr>
          <w:rFonts w:hint="eastAsia"/>
        </w:rPr>
        <w:t>　　（二）新型煤化工得到规范</w:t>
      </w:r>
      <w:r>
        <w:rPr>
          <w:rFonts w:hint="eastAsia"/>
        </w:rPr>
        <w:br/>
      </w:r>
      <w:r>
        <w:rPr>
          <w:rFonts w:hint="eastAsia"/>
        </w:rPr>
        <w:t>　　二、煤化工企业发展前景</w:t>
      </w:r>
      <w:r>
        <w:rPr>
          <w:rFonts w:hint="eastAsia"/>
        </w:rPr>
        <w:br/>
      </w:r>
      <w:r>
        <w:rPr>
          <w:rFonts w:hint="eastAsia"/>
        </w:rPr>
        <w:t>　　三、煤化工行业各细分领域发展趋势分析</w:t>
      </w:r>
      <w:r>
        <w:rPr>
          <w:rFonts w:hint="eastAsia"/>
        </w:rPr>
        <w:br/>
      </w:r>
      <w:r>
        <w:rPr>
          <w:rFonts w:hint="eastAsia"/>
        </w:rPr>
        <w:t>　　（一）焦炭、电石风险依旧较大</w:t>
      </w:r>
      <w:r>
        <w:rPr>
          <w:rFonts w:hint="eastAsia"/>
        </w:rPr>
        <w:br/>
      </w:r>
      <w:r>
        <w:rPr>
          <w:rFonts w:hint="eastAsia"/>
        </w:rPr>
        <w:t>　　（二）煤制甲醇项目风险与机会并存</w:t>
      </w:r>
      <w:r>
        <w:rPr>
          <w:rFonts w:hint="eastAsia"/>
        </w:rPr>
        <w:br/>
      </w:r>
      <w:r>
        <w:rPr>
          <w:rFonts w:hint="eastAsia"/>
        </w:rPr>
        <w:t>　　（三）煤液化项目让人欢喜让人忧</w:t>
      </w:r>
      <w:r>
        <w:rPr>
          <w:rFonts w:hint="eastAsia"/>
        </w:rPr>
        <w:br/>
      </w:r>
      <w:r>
        <w:rPr>
          <w:rFonts w:hint="eastAsia"/>
        </w:rPr>
        <w:t>　　（四）煤制天然气前景看好</w:t>
      </w:r>
      <w:r>
        <w:rPr>
          <w:rFonts w:hint="eastAsia"/>
        </w:rPr>
        <w:br/>
      </w:r>
      <w:r>
        <w:rPr>
          <w:rFonts w:hint="eastAsia"/>
        </w:rPr>
        <w:t>　　第六章 2009年中国煤化工企业分析</w:t>
      </w:r>
      <w:r>
        <w:rPr>
          <w:rFonts w:hint="eastAsia"/>
        </w:rPr>
        <w:br/>
      </w:r>
      <w:r>
        <w:rPr>
          <w:rFonts w:hint="eastAsia"/>
        </w:rPr>
        <w:t>　　一、神华集团有限责任公司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二、中国中煤能源集团公司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三、山西煤炭运销集团有限公司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四、河南永城煤电控股集团有限公司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五、山西焦煤集团有限责任公司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（二）公司经营动态</w:t>
      </w:r>
      <w:r>
        <w:rPr>
          <w:rFonts w:hint="eastAsia"/>
        </w:rPr>
        <w:br/>
      </w:r>
      <w:r>
        <w:rPr>
          <w:rFonts w:hint="eastAsia"/>
        </w:rPr>
        <w:t>　　第七章 (中~智~林)2010年中国煤化工行业授信政策指引</w:t>
      </w:r>
      <w:r>
        <w:rPr>
          <w:rFonts w:hint="eastAsia"/>
        </w:rPr>
        <w:br/>
      </w:r>
      <w:r>
        <w:rPr>
          <w:rFonts w:hint="eastAsia"/>
        </w:rPr>
        <w:t>　　一、银行授信原则和方案</w:t>
      </w:r>
      <w:r>
        <w:rPr>
          <w:rFonts w:hint="eastAsia"/>
        </w:rPr>
        <w:br/>
      </w:r>
      <w:r>
        <w:rPr>
          <w:rFonts w:hint="eastAsia"/>
        </w:rPr>
        <w:t>　　（一）客户准入建议</w:t>
      </w:r>
      <w:r>
        <w:rPr>
          <w:rFonts w:hint="eastAsia"/>
        </w:rPr>
        <w:br/>
      </w:r>
      <w:r>
        <w:rPr>
          <w:rFonts w:hint="eastAsia"/>
        </w:rPr>
        <w:t>　　（二）项目准入建议</w:t>
      </w:r>
      <w:r>
        <w:rPr>
          <w:rFonts w:hint="eastAsia"/>
        </w:rPr>
        <w:br/>
      </w:r>
      <w:r>
        <w:rPr>
          <w:rFonts w:hint="eastAsia"/>
        </w:rPr>
        <w:t>　　二、授信注意事项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1：煤化工行业产业链结构图</w:t>
      </w:r>
      <w:r>
        <w:rPr>
          <w:rFonts w:hint="eastAsia"/>
        </w:rPr>
        <w:br/>
      </w:r>
      <w:r>
        <w:rPr>
          <w:rFonts w:hint="eastAsia"/>
        </w:rPr>
        <w:t>　　图表 2：煤化工产品架构</w:t>
      </w:r>
      <w:r>
        <w:rPr>
          <w:rFonts w:hint="eastAsia"/>
        </w:rPr>
        <w:br/>
      </w:r>
      <w:r>
        <w:rPr>
          <w:rFonts w:hint="eastAsia"/>
        </w:rPr>
        <w:t>　　图表 3：采购经理人指数（PMI）向历史高点迈进</w:t>
      </w:r>
      <w:r>
        <w:rPr>
          <w:rFonts w:hint="eastAsia"/>
        </w:rPr>
        <w:br/>
      </w:r>
      <w:r>
        <w:rPr>
          <w:rFonts w:hint="eastAsia"/>
        </w:rPr>
        <w:t>　　图表 4：各行业固定资产投资项目最低资本金</w:t>
      </w:r>
      <w:r>
        <w:rPr>
          <w:rFonts w:hint="eastAsia"/>
        </w:rPr>
        <w:br/>
      </w:r>
      <w:r>
        <w:rPr>
          <w:rFonts w:hint="eastAsia"/>
        </w:rPr>
        <w:t>　　图表 5：国内电石价格走势图</w:t>
      </w:r>
      <w:r>
        <w:rPr>
          <w:rFonts w:hint="eastAsia"/>
        </w:rPr>
        <w:br/>
      </w:r>
      <w:r>
        <w:rPr>
          <w:rFonts w:hint="eastAsia"/>
        </w:rPr>
        <w:t>　　图表 6：2009年国内液氨价格走势图</w:t>
      </w:r>
      <w:r>
        <w:rPr>
          <w:rFonts w:hint="eastAsia"/>
        </w:rPr>
        <w:br/>
      </w:r>
      <w:r>
        <w:rPr>
          <w:rFonts w:hint="eastAsia"/>
        </w:rPr>
        <w:t>　　图表 7：2009年1-11月中国各月精甲醇产量走势图</w:t>
      </w:r>
      <w:r>
        <w:rPr>
          <w:rFonts w:hint="eastAsia"/>
        </w:rPr>
        <w:br/>
      </w:r>
      <w:r>
        <w:rPr>
          <w:rFonts w:hint="eastAsia"/>
        </w:rPr>
        <w:t>　　图表 8：2005年以来国内甲醇价格走势图</w:t>
      </w:r>
      <w:r>
        <w:rPr>
          <w:rFonts w:hint="eastAsia"/>
        </w:rPr>
        <w:br/>
      </w:r>
      <w:r>
        <w:rPr>
          <w:rFonts w:hint="eastAsia"/>
        </w:rPr>
        <w:t>　　图表 9：2008年-2009年11月中国各月原煤产量走势图</w:t>
      </w:r>
      <w:r>
        <w:rPr>
          <w:rFonts w:hint="eastAsia"/>
        </w:rPr>
        <w:br/>
      </w:r>
      <w:r>
        <w:rPr>
          <w:rFonts w:hint="eastAsia"/>
        </w:rPr>
        <w:t>　　图表 10：2009年1-11月中国分煤种产量表</w:t>
      </w:r>
      <w:r>
        <w:rPr>
          <w:rFonts w:hint="eastAsia"/>
        </w:rPr>
        <w:br/>
      </w:r>
      <w:r>
        <w:rPr>
          <w:rFonts w:hint="eastAsia"/>
        </w:rPr>
        <w:t>　　图表 11：2008年-2009年11月中国各月原煤产量走势图</w:t>
      </w:r>
      <w:r>
        <w:rPr>
          <w:rFonts w:hint="eastAsia"/>
        </w:rPr>
        <w:br/>
      </w:r>
      <w:r>
        <w:rPr>
          <w:rFonts w:hint="eastAsia"/>
        </w:rPr>
        <w:t>　　图表 12：2009年1-11月中国分煤种产量表</w:t>
      </w:r>
      <w:r>
        <w:rPr>
          <w:rFonts w:hint="eastAsia"/>
        </w:rPr>
        <w:br/>
      </w:r>
      <w:r>
        <w:rPr>
          <w:rFonts w:hint="eastAsia"/>
        </w:rPr>
        <w:t>　　图表 13：2008年-2009年1-11月中国各月原煤进口及增长走势图</w:t>
      </w:r>
      <w:r>
        <w:rPr>
          <w:rFonts w:hint="eastAsia"/>
        </w:rPr>
        <w:br/>
      </w:r>
      <w:r>
        <w:rPr>
          <w:rFonts w:hint="eastAsia"/>
        </w:rPr>
        <w:t>　　图表 14：2008年-2009年1-11月中国各月原煤出口及增长走势图</w:t>
      </w:r>
      <w:r>
        <w:rPr>
          <w:rFonts w:hint="eastAsia"/>
        </w:rPr>
        <w:br/>
      </w:r>
      <w:r>
        <w:rPr>
          <w:rFonts w:hint="eastAsia"/>
        </w:rPr>
        <w:t>　　图表 15：2009年秦皇岛煤炭价格走势</w:t>
      </w:r>
      <w:r>
        <w:rPr>
          <w:rFonts w:hint="eastAsia"/>
        </w:rPr>
        <w:br/>
      </w:r>
      <w:r>
        <w:rPr>
          <w:rFonts w:hint="eastAsia"/>
        </w:rPr>
        <w:t>　　图表 16：2006年以来中国焦煤价格走势</w:t>
      </w:r>
      <w:r>
        <w:rPr>
          <w:rFonts w:hint="eastAsia"/>
        </w:rPr>
        <w:br/>
      </w:r>
      <w:r>
        <w:rPr>
          <w:rFonts w:hint="eastAsia"/>
        </w:rPr>
        <w:t>　　图表 17：1996年以来中国无烟煤价格走势</w:t>
      </w:r>
      <w:r>
        <w:rPr>
          <w:rFonts w:hint="eastAsia"/>
        </w:rPr>
        <w:br/>
      </w:r>
      <w:r>
        <w:rPr>
          <w:rFonts w:hint="eastAsia"/>
        </w:rPr>
        <w:t>　　图表 18：2009年1-11月中国粗钢和钢材月度产量变化</w:t>
      </w:r>
      <w:r>
        <w:rPr>
          <w:rFonts w:hint="eastAsia"/>
        </w:rPr>
        <w:br/>
      </w:r>
      <w:r>
        <w:rPr>
          <w:rFonts w:hint="eastAsia"/>
        </w:rPr>
        <w:t>　　图表 19：2007年以来PVC价格走势</w:t>
      </w:r>
      <w:r>
        <w:rPr>
          <w:rFonts w:hint="eastAsia"/>
        </w:rPr>
        <w:br/>
      </w:r>
      <w:r>
        <w:rPr>
          <w:rFonts w:hint="eastAsia"/>
        </w:rPr>
        <w:t>　　图表 20：2008-2009年11月国际尿素价格走势图</w:t>
      </w:r>
      <w:r>
        <w:rPr>
          <w:rFonts w:hint="eastAsia"/>
        </w:rPr>
        <w:br/>
      </w:r>
      <w:r>
        <w:rPr>
          <w:rFonts w:hint="eastAsia"/>
        </w:rPr>
        <w:t>　　图表 21：2005年以来国内尿素价格走势图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fdb869a6e40bf" w:history="1">
        <w:r>
          <w:rPr>
            <w:rStyle w:val="Hyperlink"/>
          </w:rPr>
          <w:t>2009-2010年中国煤化工行业年度授信政策指引研究报告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fdb869a6e40bf" w:history="1">
        <w:r>
          <w:rPr>
            <w:rStyle w:val="Hyperlink"/>
          </w:rPr>
          <w:t>https://www.20087.com/2010-04/R_meihuagongxingyeniandushouxinzhengce.html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52e79bfdc46da" w:history="1">
      <w:r>
        <w:rPr>
          <w:rStyle w:val="Hyperlink"/>
        </w:rPr>
        <w:t>2009-2010年中国煤化工行业年度授信政策指引研究报告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meihuagongxingyeniandushouxinzhengce.html" TargetMode="External" Id="Rc8ffdb869a6e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meihuagongxingyeniandushouxinzhengce.html" TargetMode="External" Id="R9d252e79bfdc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2010-04-19T06:38:00Z</dcterms:created>
  <dcterms:modified xsi:type="dcterms:W3CDTF">2010-04-19T07:38:00Z</dcterms:modified>
  <dc:subject>2009-2010年中国煤化工行业年度授信政策指引研究报告</dc:subject>
  <dc:title>2009-2010年中国煤化工行业年度授信政策指引研究报告</dc:title>
  <cp:keywords>2009-2010年中国煤化工行业年度授信政策指引研究报告</cp:keywords>
  <dc:description>2009-2010年中国煤化工行业年度授信政策指引研究报告</dc:description>
</cp:coreProperties>
</file>