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ad081f31e4b1e" w:history="1">
              <w:r>
                <w:rPr>
                  <w:rStyle w:val="Hyperlink"/>
                </w:rPr>
                <w:t>2009-2012年中国焦化行业节能环保现状及发展趋势研究报告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ad081f31e4b1e" w:history="1">
              <w:r>
                <w:rPr>
                  <w:rStyle w:val="Hyperlink"/>
                </w:rPr>
                <w:t>2009-2012年中国焦化行业节能环保现状及发展趋势研究报告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ad081f31e4b1e" w:history="1">
                <w:r>
                  <w:rPr>
                    <w:rStyle w:val="Hyperlink"/>
                  </w:rPr>
                  <w:t>https://www.20087.com/2010-04/R_2009_2012jiaohuaxingyejienenghuanbao.html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2008-2009年我国焦化行业节能减排发展环境</w:t>
      </w:r>
      <w:r>
        <w:rPr>
          <w:rFonts w:hint="eastAsia"/>
        </w:rPr>
        <w:br/>
      </w:r>
      <w:r>
        <w:rPr>
          <w:rFonts w:hint="eastAsia"/>
        </w:rPr>
        <w:t>　　第一节 2008-2009年我国节能产业发展</w:t>
      </w:r>
      <w:r>
        <w:rPr>
          <w:rFonts w:hint="eastAsia"/>
        </w:rPr>
        <w:br/>
      </w:r>
      <w:r>
        <w:rPr>
          <w:rFonts w:hint="eastAsia"/>
        </w:rPr>
        <w:t>　　　　一、我国“十一五”指标提前完成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2008-2009年我国宏观经济环境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一、2009年我国国民生产总值分析</w:t>
      </w:r>
      <w:r>
        <w:rPr>
          <w:rFonts w:hint="eastAsia"/>
        </w:rPr>
        <w:br/>
      </w:r>
      <w:r>
        <w:rPr>
          <w:rFonts w:hint="eastAsia"/>
        </w:rPr>
        <w:t>　　　　二、2009年我国经济政策分析</w:t>
      </w:r>
      <w:r>
        <w:rPr>
          <w:rFonts w:hint="eastAsia"/>
        </w:rPr>
        <w:br/>
      </w:r>
      <w:r>
        <w:rPr>
          <w:rFonts w:hint="eastAsia"/>
        </w:rPr>
        <w:t>　　　　三、2009年中国工业经济运行情况</w:t>
      </w:r>
      <w:r>
        <w:rPr>
          <w:rFonts w:hint="eastAsia"/>
        </w:rPr>
        <w:br/>
      </w:r>
      <w:r>
        <w:rPr>
          <w:rFonts w:hint="eastAsia"/>
        </w:rPr>
        <w:t>　　第三节 2008-2009年我国节能减排的政策环境分析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四、焦化行业相关产业政策</w:t>
      </w:r>
      <w:r>
        <w:rPr>
          <w:rFonts w:hint="eastAsia"/>
        </w:rPr>
        <w:br/>
      </w:r>
      <w:r>
        <w:rPr>
          <w:rFonts w:hint="eastAsia"/>
        </w:rPr>
        <w:t>　　第四节 2008-2009年我国节能减排的社会环境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我国焦化行业能耗、污染物排放</w:t>
      </w:r>
      <w:r>
        <w:rPr>
          <w:rFonts w:hint="eastAsia"/>
        </w:rPr>
        <w:br/>
      </w:r>
      <w:r>
        <w:rPr>
          <w:rFonts w:hint="eastAsia"/>
        </w:rPr>
        <w:t>　　第一节 我国焦化行业运行情况分析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一、我国焦化行业生产情况</w:t>
      </w:r>
      <w:r>
        <w:rPr>
          <w:rFonts w:hint="eastAsia"/>
        </w:rPr>
        <w:br/>
      </w:r>
      <w:r>
        <w:rPr>
          <w:rFonts w:hint="eastAsia"/>
        </w:rPr>
        <w:t>　　　　二、我国焦化生产业市场情况</w:t>
      </w:r>
      <w:r>
        <w:rPr>
          <w:rFonts w:hint="eastAsia"/>
        </w:rPr>
        <w:br/>
      </w:r>
      <w:r>
        <w:rPr>
          <w:rFonts w:hint="eastAsia"/>
        </w:rPr>
        <w:t>　　　　三、我国焦化行业景气度分析</w:t>
      </w:r>
      <w:r>
        <w:rPr>
          <w:rFonts w:hint="eastAsia"/>
        </w:rPr>
        <w:br/>
      </w:r>
      <w:r>
        <w:rPr>
          <w:rFonts w:hint="eastAsia"/>
        </w:rPr>
        <w:t>　　　　四、我国焦化行业存在问题</w:t>
      </w:r>
      <w:r>
        <w:rPr>
          <w:rFonts w:hint="eastAsia"/>
        </w:rPr>
        <w:br/>
      </w:r>
      <w:r>
        <w:rPr>
          <w:rFonts w:hint="eastAsia"/>
        </w:rPr>
        <w:t>　　第二节 中国焦化行业能耗、污染物排放现状</w:t>
      </w:r>
      <w:r>
        <w:rPr>
          <w:rFonts w:hint="eastAsia"/>
        </w:rPr>
        <w:br/>
      </w:r>
      <w:r>
        <w:rPr>
          <w:rFonts w:hint="eastAsia"/>
        </w:rPr>
        <w:t>　　　　一、我国焦化工业实施节能减排行业发展情况</w:t>
      </w:r>
      <w:r>
        <w:rPr>
          <w:rFonts w:hint="eastAsia"/>
        </w:rPr>
        <w:br/>
      </w:r>
      <w:r>
        <w:rPr>
          <w:rFonts w:hint="eastAsia"/>
        </w:rPr>
        <w:t>　　　　二、焦化行业节能减排发展具有巨大效益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三、市场机制下焦化行业节能减排运作</w:t>
      </w:r>
      <w:r>
        <w:rPr>
          <w:rFonts w:hint="eastAsia"/>
        </w:rPr>
        <w:br/>
      </w:r>
      <w:r>
        <w:rPr>
          <w:rFonts w:hint="eastAsia"/>
        </w:rPr>
        <w:t>　　　　四、焦化节能减排存在的问题及对策</w:t>
      </w:r>
      <w:r>
        <w:rPr>
          <w:rFonts w:hint="eastAsia"/>
        </w:rPr>
        <w:br/>
      </w:r>
      <w:r>
        <w:rPr>
          <w:rFonts w:hint="eastAsia"/>
        </w:rPr>
        <w:t>　　第三节 我国焦化行业节能减排的迫切因素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第四节 哥本哈根会议对我国焦化节能减排行业的影响</w:t>
      </w:r>
      <w:r>
        <w:rPr>
          <w:rFonts w:hint="eastAsia"/>
        </w:rPr>
        <w:br/>
      </w:r>
      <w:r>
        <w:rPr>
          <w:rFonts w:hint="eastAsia"/>
        </w:rPr>
        <w:t>　　　　一、全球范围内的碳排放的降低和低碳社会</w:t>
      </w:r>
      <w:r>
        <w:rPr>
          <w:rFonts w:hint="eastAsia"/>
        </w:rPr>
        <w:br/>
      </w:r>
      <w:r>
        <w:rPr>
          <w:rFonts w:hint="eastAsia"/>
        </w:rPr>
        <w:t>　　　　二、我国对高耗能产业结构调整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焦化行业节能减排国外经验借鉴分析</w:t>
      </w:r>
      <w:r>
        <w:rPr>
          <w:rFonts w:hint="eastAsia"/>
        </w:rPr>
        <w:br/>
      </w:r>
      <w:r>
        <w:rPr>
          <w:rFonts w:hint="eastAsia"/>
        </w:rPr>
        <w:t>　　第一节 我国焦化行业节能减排的动因分析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第二节 国际焦化行业节能减排发展的经验借鉴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四、国际焦化行业节能减排要求及与中国比较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五、国际标杆企业节能减排管理方案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六、国际投资机构在节能服务方案中的资金支持模式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我国焦化行业节能减排发展</w:t>
      </w:r>
      <w:r>
        <w:rPr>
          <w:rFonts w:hint="eastAsia"/>
        </w:rPr>
        <w:br/>
      </w:r>
      <w:r>
        <w:rPr>
          <w:rFonts w:hint="eastAsia"/>
        </w:rPr>
        <w:t>　　第一节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三、焦化废水预处理中的厌氧酸化技术已获得使用</w:t>
      </w:r>
      <w:r>
        <w:rPr>
          <w:rFonts w:hint="eastAsia"/>
        </w:rPr>
        <w:br/>
      </w:r>
      <w:r>
        <w:rPr>
          <w:rFonts w:hint="eastAsia"/>
        </w:rPr>
        <w:t>　　　　四、中国焦化废水处理发展的建议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第二节 延迟焦化装置节能措施</w:t>
      </w:r>
      <w:r>
        <w:rPr>
          <w:rFonts w:hint="eastAsia"/>
        </w:rPr>
        <w:br/>
      </w:r>
      <w:r>
        <w:rPr>
          <w:rFonts w:hint="eastAsia"/>
        </w:rPr>
        <w:t>　　　　一、焦化装置能耗高的原因</w:t>
      </w:r>
      <w:r>
        <w:rPr>
          <w:rFonts w:hint="eastAsia"/>
        </w:rPr>
        <w:br/>
      </w:r>
      <w:r>
        <w:rPr>
          <w:rFonts w:hint="eastAsia"/>
        </w:rPr>
        <w:t>　　　　二、焦化装置生产过程中的节能措施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三、焦化装置生产过程中的节能成效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第三节 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一、我国焦化行业结构调整具体措施</w:t>
      </w:r>
      <w:r>
        <w:rPr>
          <w:rFonts w:hint="eastAsia"/>
        </w:rPr>
        <w:br/>
      </w:r>
      <w:r>
        <w:rPr>
          <w:rFonts w:hint="eastAsia"/>
        </w:rPr>
        <w:t>　　　　二、中国焦化行业节能发展的建议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三、中国焦化业将朝环保治理方向发展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焦化行业节能减排技术分析</w:t>
      </w:r>
      <w:r>
        <w:rPr>
          <w:rFonts w:hint="eastAsia"/>
        </w:rPr>
        <w:br/>
      </w:r>
      <w:r>
        <w:rPr>
          <w:rFonts w:hint="eastAsia"/>
        </w:rPr>
        <w:t>　　第一节 焦化行业节能减排的关键技术</w:t>
      </w:r>
      <w:r>
        <w:rPr>
          <w:rFonts w:hint="eastAsia"/>
        </w:rPr>
        <w:br/>
      </w:r>
      <w:r>
        <w:rPr>
          <w:rFonts w:hint="eastAsia"/>
        </w:rPr>
        <w:t>　　　　一、焦化行业节能减排关键技术概述</w:t>
      </w:r>
      <w:r>
        <w:rPr>
          <w:rFonts w:hint="eastAsia"/>
        </w:rPr>
        <w:br/>
      </w:r>
      <w:r>
        <w:rPr>
          <w:rFonts w:hint="eastAsia"/>
        </w:rPr>
        <w:t>　　　　二、能源综合利用技术</w:t>
      </w:r>
      <w:r>
        <w:rPr>
          <w:rFonts w:hint="eastAsia"/>
        </w:rPr>
        <w:br/>
      </w:r>
      <w:r>
        <w:rPr>
          <w:rFonts w:hint="eastAsia"/>
        </w:rPr>
        <w:t>　　　　三、迟延焦化装置</w:t>
      </w:r>
      <w:r>
        <w:rPr>
          <w:rFonts w:hint="eastAsia"/>
        </w:rPr>
        <w:br/>
      </w:r>
      <w:r>
        <w:rPr>
          <w:rFonts w:hint="eastAsia"/>
        </w:rPr>
        <w:t>　　第二节 焦炉余热利用技术</w:t>
      </w:r>
      <w:r>
        <w:rPr>
          <w:rFonts w:hint="eastAsia"/>
        </w:rPr>
        <w:br/>
      </w:r>
      <w:r>
        <w:rPr>
          <w:rFonts w:hint="eastAsia"/>
        </w:rPr>
        <w:t>　　　　一、焦炉余热利用技术方案</w:t>
      </w:r>
      <w:r>
        <w:rPr>
          <w:rFonts w:hint="eastAsia"/>
        </w:rPr>
        <w:br/>
      </w:r>
      <w:r>
        <w:rPr>
          <w:rFonts w:hint="eastAsia"/>
        </w:rPr>
        <w:t>　　　　二、焦炉余热利用技术优点</w:t>
      </w:r>
      <w:r>
        <w:rPr>
          <w:rFonts w:hint="eastAsia"/>
        </w:rPr>
        <w:br/>
      </w:r>
      <w:r>
        <w:rPr>
          <w:rFonts w:hint="eastAsia"/>
        </w:rPr>
        <w:t>　　　　三、焦炉余热利用技术节能的实现</w:t>
      </w:r>
      <w:r>
        <w:rPr>
          <w:rFonts w:hint="eastAsia"/>
        </w:rPr>
        <w:br/>
      </w:r>
      <w:r>
        <w:rPr>
          <w:rFonts w:hint="eastAsia"/>
        </w:rPr>
        <w:t>　　第三节 干法吸焦技术</w:t>
      </w:r>
      <w:r>
        <w:rPr>
          <w:rFonts w:hint="eastAsia"/>
        </w:rPr>
        <w:br/>
      </w:r>
      <w:r>
        <w:rPr>
          <w:rFonts w:hint="eastAsia"/>
        </w:rPr>
        <w:t>　　　　一、干法吸焦利用技术方案</w:t>
      </w:r>
      <w:r>
        <w:rPr>
          <w:rFonts w:hint="eastAsia"/>
        </w:rPr>
        <w:br/>
      </w:r>
      <w:r>
        <w:rPr>
          <w:rFonts w:hint="eastAsia"/>
        </w:rPr>
        <w:t>　　　　二、干法吸焦利用技术优点</w:t>
      </w:r>
      <w:r>
        <w:rPr>
          <w:rFonts w:hint="eastAsia"/>
        </w:rPr>
        <w:br/>
      </w:r>
      <w:r>
        <w:rPr>
          <w:rFonts w:hint="eastAsia"/>
        </w:rPr>
        <w:t>　　　　三、干法吸焦用技术节能的实现</w:t>
      </w:r>
      <w:r>
        <w:rPr>
          <w:rFonts w:hint="eastAsia"/>
        </w:rPr>
        <w:br/>
      </w:r>
      <w:r>
        <w:rPr>
          <w:rFonts w:hint="eastAsia"/>
        </w:rPr>
        <w:t>　　第四节 生物脱氮新技术处理焦化污水</w:t>
      </w:r>
      <w:r>
        <w:rPr>
          <w:rFonts w:hint="eastAsia"/>
        </w:rPr>
        <w:br/>
      </w:r>
      <w:r>
        <w:rPr>
          <w:rFonts w:hint="eastAsia"/>
        </w:rPr>
        <w:t>　　　　一、生物脱氮技术利用方案</w:t>
      </w:r>
      <w:r>
        <w:rPr>
          <w:rFonts w:hint="eastAsia"/>
        </w:rPr>
        <w:br/>
      </w:r>
      <w:r>
        <w:rPr>
          <w:rFonts w:hint="eastAsia"/>
        </w:rPr>
        <w:t>　　　　二、生物脱氮新技术处理焦化污水优势</w:t>
      </w:r>
      <w:r>
        <w:rPr>
          <w:rFonts w:hint="eastAsia"/>
        </w:rPr>
        <w:br/>
      </w:r>
      <w:r>
        <w:rPr>
          <w:rFonts w:hint="eastAsia"/>
        </w:rPr>
        <w:t>　　　　三、生物脱氮技术节能实现效果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焦化行业主要企业分析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第七节 内蒙古万达焦化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第八节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我国政府对焦化行业节能减排监管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我国国区域限批政策</w:t>
      </w:r>
      <w:r>
        <w:rPr>
          <w:rFonts w:hint="eastAsia"/>
        </w:rPr>
        <w:br/>
      </w:r>
      <w:r>
        <w:rPr>
          <w:rFonts w:hint="eastAsia"/>
        </w:rPr>
        <w:t>　　　　一、区域限批政策的制定</w:t>
      </w:r>
      <w:r>
        <w:rPr>
          <w:rFonts w:hint="eastAsia"/>
        </w:rPr>
        <w:br/>
      </w:r>
      <w:r>
        <w:rPr>
          <w:rFonts w:hint="eastAsia"/>
        </w:rPr>
        <w:t>　　　　二、焦化行业内企业对区域限批政策执行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焦化企业节能减排开征财税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二、焦化行业开展节能减排的相关财税政策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焦化行业的清洁发展机制（CDM）</w:t>
      </w:r>
      <w:r>
        <w:rPr>
          <w:rFonts w:hint="eastAsia"/>
        </w:rPr>
        <w:br/>
      </w:r>
      <w:r>
        <w:rPr>
          <w:rFonts w:hint="eastAsia"/>
        </w:rPr>
        <w:t>　　第一节 清洁发展机制（CDM）的发展情况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三、焦化行业企业实施CDM的意义</w:t>
      </w:r>
      <w:r>
        <w:rPr>
          <w:rFonts w:hint="eastAsia"/>
        </w:rPr>
        <w:br/>
      </w:r>
      <w:r>
        <w:rPr>
          <w:rFonts w:hint="eastAsia"/>
        </w:rPr>
        <w:t>　　第二节 焦化行业相关清洁发展机制方法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焦化行业与CDM结合领域</w:t>
      </w:r>
      <w:r>
        <w:rPr>
          <w:rFonts w:hint="eastAsia"/>
        </w:rPr>
        <w:br/>
      </w:r>
      <w:r>
        <w:rPr>
          <w:rFonts w:hint="eastAsia"/>
        </w:rPr>
        <w:t>　　　　一、焦化生产废水与CDM</w:t>
      </w:r>
      <w:r>
        <w:rPr>
          <w:rFonts w:hint="eastAsia"/>
        </w:rPr>
        <w:br/>
      </w:r>
      <w:r>
        <w:rPr>
          <w:rFonts w:hint="eastAsia"/>
        </w:rPr>
        <w:t>　　　　二、焦化行业CDM在建项目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三、焦化行业节能减排是国家节能工作的重点领域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焦化行业节能减排的投资潜力分析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一、节能降耗趋势为焦化行业面临发展良机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二、节能降耗政策下焦化行业改造潜藏巨大商机</w:t>
      </w:r>
      <w:r>
        <w:rPr>
          <w:rFonts w:hint="eastAsia"/>
        </w:rPr>
        <w:br/>
      </w:r>
      <w:r>
        <w:rPr>
          <w:rFonts w:hint="eastAsia"/>
        </w:rPr>
        <w:t>　　　　三、焦化行业生产及耗用节能减排潜力巨大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中智~林~－焦化行业节能减排领域的投资风险及方式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一、焦化节能减排领域的投资风险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二、焦化节能减排领域的投资方式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ad081f31e4b1e" w:history="1">
        <w:r>
          <w:rPr>
            <w:rStyle w:val="Hyperlink"/>
          </w:rPr>
          <w:t>2009-2012年中国焦化行业节能环保现状及发展趋势研究报告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ad081f31e4b1e" w:history="1">
        <w:r>
          <w:rPr>
            <w:rStyle w:val="Hyperlink"/>
          </w:rPr>
          <w:t>https://www.20087.com/2010-04/R_2009_2012jiaohuaxingyejienenghuanbao.html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热点：焦化厂工艺流程及设备、焦化反应、焦化废水、焦化炉、焦化产品有哪些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05d7e25b6434f" w:history="1">
      <w:r>
        <w:rPr>
          <w:rStyle w:val="Hyperlink"/>
        </w:rPr>
        <w:t>2009-2012年中国焦化行业节能环保现状及发展趋势研究报告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jiaohuaxingyejienenghuanbao.html" TargetMode="External" Id="Rbaaad081f31e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jiaohuaxingyejienenghuanbao.html" TargetMode="External" Id="R16205d7e25b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2010-04-16T02:26:00Z</dcterms:created>
  <dcterms:modified xsi:type="dcterms:W3CDTF">2010-04-16T03:26:00Z</dcterms:modified>
  <dc:subject>2009-2012年中国焦化行业节能环保现状及发展趋势研究报告</dc:subject>
  <dc:title>2009-2012年中国焦化行业节能环保现状及发展趋势研究报告</dc:title>
  <cp:keywords>2009-2012年中国焦化行业节能环保现状及发展趋势研究报告</cp:keywords>
  <dc:description>2009-2012年中国焦化行业节能环保现状及发展趋势研究报告</dc:description>
</cp:coreProperties>
</file>