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477bcdfbe441e" w:history="1">
              <w:r>
                <w:rPr>
                  <w:rStyle w:val="Hyperlink"/>
                </w:rPr>
                <w:t>2010年中国制糖行业统计报告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477bcdfbe441e" w:history="1">
              <w:r>
                <w:rPr>
                  <w:rStyle w:val="Hyperlink"/>
                </w:rPr>
                <w:t>2010年中国制糖行业统计报告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7477bcdfbe441e" w:history="1">
                <w:r>
                  <w:rPr>
                    <w:rStyle w:val="Hyperlink"/>
                  </w:rPr>
                  <w:t>https://www.20087.com/2010-04/R_2010zhitangxingyetongji.html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图表 **-**年中国制糖行业企业单位数变化情况</w:t>
      </w:r>
      <w:r>
        <w:rPr>
          <w:rFonts w:hint="eastAsia"/>
        </w:rPr>
        <w:br/>
      </w:r>
      <w:r>
        <w:rPr>
          <w:rFonts w:hint="eastAsia"/>
        </w:rPr>
        <w:t>　　单位：个</w:t>
      </w:r>
      <w:r>
        <w:rPr>
          <w:rFonts w:hint="eastAsia"/>
        </w:rPr>
        <w:br/>
      </w:r>
      <w:r>
        <w:rPr>
          <w:rFonts w:hint="eastAsia"/>
        </w:rPr>
        <w:t>　　注：本数据只供参考图表形式，并不真实有效。</w:t>
      </w:r>
      <w:r>
        <w:rPr>
          <w:rFonts w:hint="eastAsia"/>
        </w:rPr>
        <w:br/>
      </w:r>
      <w:r>
        <w:rPr>
          <w:rFonts w:hint="eastAsia"/>
        </w:rPr>
        <w:t>　　图表 **-**年中国制糖行业生产总值及变化趋势图</w:t>
      </w:r>
      <w:r>
        <w:rPr>
          <w:rFonts w:hint="eastAsia"/>
        </w:rPr>
        <w:br/>
      </w:r>
      <w:r>
        <w:rPr>
          <w:rFonts w:hint="eastAsia"/>
        </w:rPr>
        <w:t>　　注：本数据只供参考图表形式，并不真实有效。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中国制糖行业总体运行统计</w:t>
      </w:r>
      <w:r>
        <w:rPr>
          <w:rFonts w:hint="eastAsia"/>
        </w:rPr>
        <w:br/>
      </w:r>
      <w:r>
        <w:rPr>
          <w:rFonts w:hint="eastAsia"/>
        </w:rPr>
        <w:t>　　　　一、中国制糖行业工业总产值及变化趋势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二、中国制糖行业新产品产值及变化趋势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三、中国制糖出口交货总产值及变化趋势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中国制糖行业企业运行统计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一、2009中国制糖企业单位数量及变化趋势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二、2010中国制糖企业单位数量及变化趋势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一、2009中国制糖行业资产及变化趋势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二、2010中国制糖行业资产及变化趋势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中国制糖行业资产负债统计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2009-2010中国制糖行业资产及变化趋势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一、2009中国制糖行业资产及变化趋势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二、2010中国制糖行业资产及变化趋势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2009-2010中国制糖行业负债及变化趋势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一、2009中国制糖行业负债及变化趋势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二、2010中国制糖行业负债及变化趋势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中国制糖行业收入与成本统计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2009-2010中国制糖行业主营业务及变化趋势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一、2009中国制糖行业主营业务及变化趋势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二、2010中国制糖行业主营业务及变化趋势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2009-2010中国制糖行业负债及变化趋势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一、2009中国制糖行业主营业务成本及变化趋势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二、2010中国制糖行业主营业务成本及变化趋势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中国制糖行业费用统计</w:t>
      </w:r>
      <w:r>
        <w:rPr>
          <w:rFonts w:hint="eastAsia"/>
        </w:rPr>
        <w:br/>
      </w:r>
      <w:r>
        <w:rPr>
          <w:rFonts w:hint="eastAsia"/>
        </w:rPr>
        <w:t>　　第一节 2009-2010中国制糖行业管理费用及变化趋势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一、2009中国制糖行业管理费用及变化趋势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二、2010中国制糖行业管理费用及变化趋势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2009-2010中国制糖行业营业费用及变化趋势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一、2009中国制糖行业营业费用及变化趋势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二、2010中国制糖行业营业费用成本及变化趋势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2009-2010中国制糖行业财务费用及变化趋势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一、2009中国制糖行业财务费用及变化趋势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二、2010中国制糖行业财务费用及变化趋势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中国制糖行业利税统计</w:t>
      </w:r>
      <w:r>
        <w:rPr>
          <w:rFonts w:hint="eastAsia"/>
        </w:rPr>
        <w:br/>
      </w:r>
      <w:r>
        <w:rPr>
          <w:rFonts w:hint="eastAsia"/>
        </w:rPr>
        <w:t>　　第一节 2009-2010中国制糖行业利润及变化趋势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一、2009中国制糖行业利润及变化趋势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二、2010中国制糖行业利润及变化趋势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2009-2010中国制糖行业税金及变化趋势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一、2009中国制糖行业税金及变化趋势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二、2010中国制糖行业税金及变化趋势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2009-2010中国制糖行业财务费用及变化趋势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一、2009中国制糖行业财务费用及变化趋势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二、2010中国制糖行业财务费用及变化趋势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中国制糖行业经营指标统计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2009-2010中国制糖行业资本保值率及变化趋势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一、2009中国制糖行业资本保值率及变化趋势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二、2010中国制糖行业资本保值率及变化趋势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2009-2010中国制糖行业资金利率及变化趋势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一、2009中国制糖行业资金利率及变化趋势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二、2010中国制糖行业资金利率及变化趋势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2009-2010中国制糖行业成本费用利润率及变化趋势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一、2009中国制糖行业成本费用利润率及变化趋势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二、2010中国制糖行业成本费用利润率及变化趋势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2009-2010中国制糖行业产成品资金占用率及变化趋势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一、2009中国制糖行业产成品资金占用率及变化趋势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二、2010中国制糖行业产成品资金占用率及变化趋势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2009-2010中国制糖行业人均销售率及变化趋势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一、2009中国制糖行业人均销售率及变化趋势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二、2010中国制糖行业人均销售率及变化趋势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中国制糖行业重点省市竞争力分析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北京市制糖行业总体运行统计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三、北京市制糖出口交货总产值及变化趋势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上海市制糖行业总体运行统计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三、上海市制糖出口交货总产值及变化趋势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广东制糖行业总体运行统计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三、广东市制糖出口交货总产值及变化趋势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中国制糖行业大、中、小型企业统计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中国制糖行业大型企业统计</w:t>
      </w:r>
      <w:r>
        <w:rPr>
          <w:rFonts w:hint="eastAsia"/>
        </w:rPr>
        <w:br/>
      </w:r>
      <w:r>
        <w:rPr>
          <w:rFonts w:hint="eastAsia"/>
        </w:rPr>
        <w:t>　　　　一、中国制糖行业大型企业总产值及变化趋势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二、中国制糖行业大型企业新产品产值及变化趋势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三、中国制糖大型企业出口交货总产值及变化趋势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中国制糖行业中型企业统计</w:t>
      </w:r>
      <w:r>
        <w:rPr>
          <w:rFonts w:hint="eastAsia"/>
        </w:rPr>
        <w:br/>
      </w:r>
      <w:r>
        <w:rPr>
          <w:rFonts w:hint="eastAsia"/>
        </w:rPr>
        <w:t>　　　　一、中国制糖行业中型企业工业总产值及变化趋势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二、中国制糖行业中型企业新产品产值及变化趋势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三、中国制糖出口中型企业交货总产值及变化趋势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中国制糖行业小型企业统计</w:t>
      </w:r>
      <w:r>
        <w:rPr>
          <w:rFonts w:hint="eastAsia"/>
        </w:rPr>
        <w:br/>
      </w:r>
      <w:r>
        <w:rPr>
          <w:rFonts w:hint="eastAsia"/>
        </w:rPr>
        <w:t>　　　　一、中国制糖行业小型企业工业总产值及变化趋势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二、中国制糖行业小型企业新产品产值及变化趋势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三、中国制糖出口小型企业交货总产值及变化趋势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中国制糖行业大、中、小型企业统计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中国制糖行业国营企业经营统计</w:t>
      </w:r>
      <w:r>
        <w:rPr>
          <w:rFonts w:hint="eastAsia"/>
        </w:rPr>
        <w:br/>
      </w:r>
      <w:r>
        <w:rPr>
          <w:rFonts w:hint="eastAsia"/>
        </w:rPr>
        <w:t>　　第二节 中国制糖行业股份制企业经营统计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中国制糖行业私营企业经营统计</w:t>
      </w:r>
      <w:r>
        <w:rPr>
          <w:rFonts w:hint="eastAsia"/>
        </w:rPr>
        <w:br/>
      </w:r>
      <w:r>
        <w:rPr>
          <w:rFonts w:hint="eastAsia"/>
        </w:rPr>
        <w:t>　　第四节 中国制糖行业合资企业经营统计</w:t>
      </w:r>
      <w:r>
        <w:rPr>
          <w:rFonts w:hint="eastAsia"/>
        </w:rPr>
        <w:br/>
      </w:r>
      <w:r>
        <w:rPr>
          <w:rFonts w:hint="eastAsia"/>
        </w:rPr>
        <w:t>　　第五节 (中-智-林)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477bcdfbe441e" w:history="1">
        <w:r>
          <w:rPr>
            <w:rStyle w:val="Hyperlink"/>
          </w:rPr>
          <w:t>2010年中国制糖行业统计报告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7477bcdfbe441e" w:history="1">
        <w:r>
          <w:rPr>
            <w:rStyle w:val="Hyperlink"/>
          </w:rPr>
          <w:t>https://www.20087.com/2010-04/R_2010zhitangxingyetongji.html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19a695dbd4560" w:history="1">
      <w:r>
        <w:rPr>
          <w:rStyle w:val="Hyperlink"/>
        </w:rPr>
        <w:t>2010年中国制糖行业统计报告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zhitangxingyetongji.html" TargetMode="External" Id="R8d7477bcdfbe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zhitangxingyetongji.html" TargetMode="External" Id="R41c19a695dbd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2010-04-28T02:55:00Z</dcterms:created>
  <dcterms:modified xsi:type="dcterms:W3CDTF">2010-04-28T03:55:00Z</dcterms:modified>
  <dc:subject>2010年中国制糖行业统计报告</dc:subject>
  <dc:title>2010年中国制糖行业统计报告</dc:title>
  <cp:keywords>2010年中国制糖行业统计报告</cp:keywords>
  <dc:description>2010年中国制糖行业统计报告</dc:description>
</cp:coreProperties>
</file>