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7c27605d34214" w:history="1">
              <w:r>
                <w:rPr>
                  <w:rStyle w:val="Hyperlink"/>
                </w:rPr>
                <w:t>2010-2011年中国林纸一体化行业投资分析及市场前景预测深度研究报告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7c27605d34214" w:history="1">
              <w:r>
                <w:rPr>
                  <w:rStyle w:val="Hyperlink"/>
                </w:rPr>
                <w:t>2010-2011年中国林纸一体化行业投资分析及市场前景预测深度研究报告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7c27605d34214" w:history="1">
                <w:r>
                  <w:rPr>
                    <w:rStyle w:val="Hyperlink"/>
                  </w:rPr>
                  <w:t>https://www.20087.com/2010-04/R_2010_2011linzhiyitihuaxingyetouzifen.html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纸一体化是一种集森林培育、木材采伐、纸浆生产、造纸及纸制品加工为一体的综合性经营模式，因其能够提供资源循环利用和环境保护而受到市场的重视。目前，林纸一体化的设计和实施技术已经相当成熟，通过采用先进的育林技术和精密的生产流程管理，提高了资源利用效率和环保效益。随着可持续发展理念的普及和对绿色生产方式的需求增加，林纸一体化的应用范围也在不断拓展，如在造纸企业、包装行业以及办公用纸领域发挥重要作用。此外，随着新技术的发展，林纸一体化的功能也在不断优化，如通过引入高效育林技术和循环经济理念，提高整体产业链的协同性和可持续性。</w:t>
      </w:r>
      <w:r>
        <w:rPr>
          <w:rFonts w:hint="eastAsia"/>
        </w:rPr>
        <w:br/>
      </w:r>
      <w:r>
        <w:rPr>
          <w:rFonts w:hint="eastAsia"/>
        </w:rPr>
        <w:t>　　未来，林纸一体化的发展将更加注重高效化和绿色化。一方面，通过引入先进的生物技术和物联网技术，未来的林纸一体化将具备更高的自动化水平和更广泛的应用范围，如通过集成智能育林系统和资源循环利用技术，实现对森林资源的精细化管理和资源的最大化利用。另一方面，随着个性化需求的增长，未来的林纸一体化将支持更多的定制化服务，如通过数字化设计和个性化配置选项，实现对不同应用场景的快速响应。此外，随着环保要求的提高，未来的林纸一体化将更多地采用环保型材料和生产工艺，如通过引入绿色制造技术和可降解材料，减少对环境的影响。这些技术进步将推动林纸一体化在可持续发展和绿色生产领域的应用更加广泛。</w:t>
      </w:r>
      <w:r>
        <w:rPr>
          <w:rFonts w:hint="eastAsia"/>
        </w:rPr>
        <w:br/>
      </w:r>
      <w:r>
        <w:rPr>
          <w:rFonts w:hint="eastAsia"/>
        </w:rPr>
        <w:t>　　以林促纸、以纸促林的林纸一体化方案将成为21世纪中国造纸业的发展方向。通过国家扶持，拓宽融资渠道，保护基本农田，加强造纸林基地的产材管理，关闭草浆造纸小企业以及提高造纸工业装备水平等措施，改变过去我国林纸分离的传统模式，必将形成以林养纸、以纸促林、林兴纸旺的产业化新格局。</w:t>
      </w:r>
      <w:r>
        <w:rPr>
          <w:rFonts w:hint="eastAsia"/>
        </w:rPr>
        <w:br/>
      </w:r>
      <w:r>
        <w:rPr>
          <w:rFonts w:hint="eastAsia"/>
        </w:rPr>
        <w:t>　　在我国，林纸一体化发展虽已形成共识，但仍属于起步阶段。林纸一体最大的瓶颈就在于耗时耗力的植林期。造林投资期长，近期内无法提升多数企业业绩。推进林纸一体化工程建设、逐步缓解原材料瓶颈长期将提升整个造纸行业的可持续发展能力，保障我国造纸产业的安全。</w:t>
      </w:r>
      <w:r>
        <w:rPr>
          <w:rFonts w:hint="eastAsia"/>
        </w:rPr>
        <w:br/>
      </w:r>
      <w:r>
        <w:rPr>
          <w:rFonts w:hint="eastAsia"/>
        </w:rPr>
        <w:t>　　《</w:t>
      </w:r>
      <w:hyperlink r:id="R40e7c27605d34214" w:history="1">
        <w:r>
          <w:rPr>
            <w:rStyle w:val="Hyperlink"/>
          </w:rPr>
          <w:t>2010-2011年中国林纸一体化行业投资分析及市场前景预测深度研究报告</w:t>
        </w:r>
      </w:hyperlink>
      <w:r>
        <w:rPr>
          <w:rFonts w:hint="eastAsia"/>
        </w:rPr>
        <w:t>》由造纸行业的高级研究员和资深业内人士全力合作完成，报告在充分的市场调研和专家座谈的基础上，通过分析过去五年内林纸一体化行业的发展历程和变化特征，深刻剖析了林纸一体化行业的运行规律及发展现状，并根据市场需求的变化、项目的实施进度以及产业政策规划等方面对未来五年内林纸一体化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2009-2010年中国林纸一体化行业发展概况</w:t>
      </w:r>
      <w:r>
        <w:rPr>
          <w:rFonts w:hint="eastAsia"/>
        </w:rPr>
        <w:br/>
      </w:r>
      <w:r>
        <w:rPr>
          <w:rFonts w:hint="eastAsia"/>
        </w:rPr>
        <w:t>　　1.1 林纸一体化行业界定及分类</w:t>
      </w:r>
      <w:r>
        <w:rPr>
          <w:rFonts w:hint="eastAsia"/>
        </w:rPr>
        <w:br/>
      </w:r>
      <w:r>
        <w:rPr>
          <w:rFonts w:hint="eastAsia"/>
        </w:rPr>
        <w:t>　　　　1.1.1 林纸一体化行业界定</w:t>
      </w:r>
      <w:r>
        <w:rPr>
          <w:rFonts w:hint="eastAsia"/>
        </w:rPr>
        <w:br/>
      </w:r>
      <w:r>
        <w:rPr>
          <w:rFonts w:hint="eastAsia"/>
        </w:rPr>
        <w:t>　　　　1.1.2 林纸一体化行业分类</w:t>
      </w:r>
      <w:r>
        <w:rPr>
          <w:rFonts w:hint="eastAsia"/>
        </w:rPr>
        <w:br/>
      </w:r>
      <w:r>
        <w:rPr>
          <w:rFonts w:hint="eastAsia"/>
        </w:rPr>
        <w:t>　　1.2 林纸一体化的行业特性</w:t>
      </w:r>
      <w:r>
        <w:rPr>
          <w:rFonts w:hint="eastAsia"/>
        </w:rPr>
        <w:br/>
      </w:r>
      <w:r>
        <w:rPr>
          <w:rFonts w:hint="eastAsia"/>
        </w:rPr>
        <w:t>　　1.3 林纸一体化行业在国民经济中的地位</w:t>
      </w:r>
      <w:r>
        <w:rPr>
          <w:rFonts w:hint="eastAsia"/>
        </w:rPr>
        <w:br/>
      </w:r>
      <w:r>
        <w:rPr>
          <w:rFonts w:hint="eastAsia"/>
        </w:rPr>
        <w:br/>
      </w:r>
      <w:r>
        <w:rPr>
          <w:rFonts w:hint="eastAsia"/>
        </w:rPr>
        <w:t>第二章 2009-2010年中国林纸一体化行业发展环境分析及预测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宏观经济环境变化对林纸一体化行业的影响</w:t>
      </w:r>
      <w:r>
        <w:rPr>
          <w:rFonts w:hint="eastAsia"/>
        </w:rPr>
        <w:br/>
      </w:r>
      <w:r>
        <w:rPr>
          <w:rFonts w:hint="eastAsia"/>
        </w:rPr>
        <w:t>　　2.3 2007-2008年林纸一体化行业相关政策</w:t>
      </w:r>
      <w:r>
        <w:rPr>
          <w:rFonts w:hint="eastAsia"/>
        </w:rPr>
        <w:br/>
      </w:r>
      <w:r>
        <w:rPr>
          <w:rFonts w:hint="eastAsia"/>
        </w:rPr>
        <w:br/>
      </w:r>
      <w:r>
        <w:rPr>
          <w:rFonts w:hint="eastAsia"/>
        </w:rPr>
        <w:t>第三章 2009-2010年中国林纸一体化行业供需分析及预测</w:t>
      </w:r>
      <w:r>
        <w:rPr>
          <w:rFonts w:hint="eastAsia"/>
        </w:rPr>
        <w:br/>
      </w:r>
      <w:r>
        <w:rPr>
          <w:rFonts w:hint="eastAsia"/>
        </w:rPr>
        <w:t>　　3.1 纸浆市场分析及预测</w:t>
      </w:r>
      <w:r>
        <w:rPr>
          <w:rFonts w:hint="eastAsia"/>
        </w:rPr>
        <w:br/>
      </w:r>
      <w:r>
        <w:rPr>
          <w:rFonts w:hint="eastAsia"/>
        </w:rPr>
        <w:t>　　　　3.1.1 木浆市场分析及预测</w:t>
      </w:r>
      <w:r>
        <w:rPr>
          <w:rFonts w:hint="eastAsia"/>
        </w:rPr>
        <w:br/>
      </w:r>
      <w:r>
        <w:rPr>
          <w:rFonts w:hint="eastAsia"/>
        </w:rPr>
        <w:t>　　　　3.1.2 草浆市场分析及预测</w:t>
      </w:r>
      <w:r>
        <w:rPr>
          <w:rFonts w:hint="eastAsia"/>
        </w:rPr>
        <w:br/>
      </w:r>
      <w:r>
        <w:rPr>
          <w:rFonts w:hint="eastAsia"/>
        </w:rPr>
        <w:t>　　　　3.1.3 废纸浆市场分析及预测</w:t>
      </w:r>
      <w:r>
        <w:rPr>
          <w:rFonts w:hint="eastAsia"/>
        </w:rPr>
        <w:br/>
      </w:r>
      <w:r>
        <w:rPr>
          <w:rFonts w:hint="eastAsia"/>
        </w:rPr>
        <w:t>　　3.2 速生丰产林基地建设状况分析及预测</w:t>
      </w:r>
      <w:r>
        <w:rPr>
          <w:rFonts w:hint="eastAsia"/>
        </w:rPr>
        <w:br/>
      </w:r>
      <w:r>
        <w:rPr>
          <w:rFonts w:hint="eastAsia"/>
        </w:rPr>
        <w:t>　　　　3.2.1 速生丰产林基地建设现状</w:t>
      </w:r>
      <w:r>
        <w:rPr>
          <w:rFonts w:hint="eastAsia"/>
        </w:rPr>
        <w:br/>
      </w:r>
      <w:r>
        <w:rPr>
          <w:rFonts w:hint="eastAsia"/>
        </w:rPr>
        <w:t>　　　　3.2.2 速生丰产林基地建设存在的主要问题</w:t>
      </w:r>
      <w:r>
        <w:rPr>
          <w:rFonts w:hint="eastAsia"/>
        </w:rPr>
        <w:br/>
      </w:r>
      <w:r>
        <w:rPr>
          <w:rFonts w:hint="eastAsia"/>
        </w:rPr>
        <w:t>　　　　3.2.3 速生丰产林基地建设前景展望</w:t>
      </w:r>
      <w:r>
        <w:rPr>
          <w:rFonts w:hint="eastAsia"/>
        </w:rPr>
        <w:br/>
      </w:r>
      <w:r>
        <w:rPr>
          <w:rFonts w:hint="eastAsia"/>
        </w:rPr>
        <w:t>　　3.3 林纸一体化市场分析及预测</w:t>
      </w:r>
      <w:r>
        <w:rPr>
          <w:rFonts w:hint="eastAsia"/>
        </w:rPr>
        <w:br/>
      </w:r>
      <w:r>
        <w:rPr>
          <w:rFonts w:hint="eastAsia"/>
        </w:rPr>
        <w:t>　　　　3.3.1 林纸一体化市场发展现状</w:t>
      </w:r>
      <w:r>
        <w:rPr>
          <w:rFonts w:hint="eastAsia"/>
        </w:rPr>
        <w:br/>
      </w:r>
      <w:r>
        <w:rPr>
          <w:rFonts w:hint="eastAsia"/>
        </w:rPr>
        <w:t>　　　　3.3.2 林纸一体化市场发展存在的主要问题</w:t>
      </w:r>
      <w:r>
        <w:rPr>
          <w:rFonts w:hint="eastAsia"/>
        </w:rPr>
        <w:br/>
      </w:r>
      <w:r>
        <w:rPr>
          <w:rFonts w:hint="eastAsia"/>
        </w:rPr>
        <w:t>　　　　3.3.3 林纸一体化市场发展趋势预测</w:t>
      </w:r>
      <w:r>
        <w:rPr>
          <w:rFonts w:hint="eastAsia"/>
        </w:rPr>
        <w:br/>
      </w:r>
      <w:r>
        <w:rPr>
          <w:rFonts w:hint="eastAsia"/>
        </w:rPr>
        <w:br/>
      </w:r>
      <w:r>
        <w:rPr>
          <w:rFonts w:hint="eastAsia"/>
        </w:rPr>
        <w:t>第四章 2009-2010年中国林纸一体化行业投资效益分析及预测</w:t>
      </w:r>
      <w:r>
        <w:rPr>
          <w:rFonts w:hint="eastAsia"/>
        </w:rPr>
        <w:br/>
      </w:r>
      <w:r>
        <w:rPr>
          <w:rFonts w:hint="eastAsia"/>
        </w:rPr>
        <w:t>　　4.1 林纸一体化行业融资渠道分析</w:t>
      </w:r>
      <w:r>
        <w:rPr>
          <w:rFonts w:hint="eastAsia"/>
        </w:rPr>
        <w:br/>
      </w:r>
      <w:r>
        <w:rPr>
          <w:rFonts w:hint="eastAsia"/>
        </w:rPr>
        <w:t>　　4.2 林纸一体化行业投融资体制</w:t>
      </w:r>
      <w:r>
        <w:rPr>
          <w:rFonts w:hint="eastAsia"/>
        </w:rPr>
        <w:br/>
      </w:r>
      <w:r>
        <w:rPr>
          <w:rFonts w:hint="eastAsia"/>
        </w:rPr>
        <w:t>　　4.3 林纸一体化行业总体投资状况分析</w:t>
      </w:r>
      <w:r>
        <w:rPr>
          <w:rFonts w:hint="eastAsia"/>
        </w:rPr>
        <w:br/>
      </w:r>
      <w:r>
        <w:rPr>
          <w:rFonts w:hint="eastAsia"/>
        </w:rPr>
        <w:t>　　4.4 林纸一体化行业成本构成</w:t>
      </w:r>
      <w:r>
        <w:rPr>
          <w:rFonts w:hint="eastAsia"/>
        </w:rPr>
        <w:br/>
      </w:r>
      <w:r>
        <w:rPr>
          <w:rFonts w:hint="eastAsia"/>
        </w:rPr>
        <w:t>　　4.5 林纸一体化行业经济效益评价</w:t>
      </w:r>
      <w:r>
        <w:rPr>
          <w:rFonts w:hint="eastAsia"/>
        </w:rPr>
        <w:br/>
      </w:r>
      <w:r>
        <w:rPr>
          <w:rFonts w:hint="eastAsia"/>
        </w:rPr>
        <w:t>　　4.6 林纸一体化行业投资效益预测</w:t>
      </w:r>
      <w:r>
        <w:rPr>
          <w:rFonts w:hint="eastAsia"/>
        </w:rPr>
        <w:br/>
      </w:r>
      <w:r>
        <w:rPr>
          <w:rFonts w:hint="eastAsia"/>
        </w:rPr>
        <w:br/>
      </w:r>
      <w:r>
        <w:rPr>
          <w:rFonts w:hint="eastAsia"/>
        </w:rPr>
        <w:t>第五章 2009-2010年中国林纸一体化行业区域市场分析及预测</w:t>
      </w:r>
      <w:r>
        <w:rPr>
          <w:rFonts w:hint="eastAsia"/>
        </w:rPr>
        <w:br/>
      </w:r>
      <w:r>
        <w:rPr>
          <w:rFonts w:hint="eastAsia"/>
        </w:rPr>
        <w:t>　　5.1 粤桂琼闽地区卷烟纸市场分析及预测</w:t>
      </w:r>
      <w:r>
        <w:rPr>
          <w:rFonts w:hint="eastAsia"/>
        </w:rPr>
        <w:br/>
      </w:r>
      <w:r>
        <w:rPr>
          <w:rFonts w:hint="eastAsia"/>
        </w:rPr>
        <w:t>　　　　5.1.1 粤桂琼闽地区气候特征</w:t>
      </w:r>
      <w:r>
        <w:rPr>
          <w:rFonts w:hint="eastAsia"/>
        </w:rPr>
        <w:br/>
      </w:r>
      <w:r>
        <w:rPr>
          <w:rFonts w:hint="eastAsia"/>
        </w:rPr>
        <w:t>　　　　5.1.2 粤桂琼闽地区发展林纸一体化的条件</w:t>
      </w:r>
      <w:r>
        <w:rPr>
          <w:rFonts w:hint="eastAsia"/>
        </w:rPr>
        <w:br/>
      </w:r>
      <w:r>
        <w:rPr>
          <w:rFonts w:hint="eastAsia"/>
        </w:rPr>
        <w:t>　　　　5.1.3 粤桂琼闽地区林纸一体化进展情况</w:t>
      </w:r>
      <w:r>
        <w:rPr>
          <w:rFonts w:hint="eastAsia"/>
        </w:rPr>
        <w:br/>
      </w:r>
      <w:r>
        <w:rPr>
          <w:rFonts w:hint="eastAsia"/>
        </w:rPr>
        <w:t>　　5.2 长江中下游地区市场分析及预测</w:t>
      </w:r>
      <w:r>
        <w:rPr>
          <w:rFonts w:hint="eastAsia"/>
        </w:rPr>
        <w:br/>
      </w:r>
      <w:r>
        <w:rPr>
          <w:rFonts w:hint="eastAsia"/>
        </w:rPr>
        <w:t>　　　　5.2.1 长江中下游地区气候特征</w:t>
      </w:r>
      <w:r>
        <w:rPr>
          <w:rFonts w:hint="eastAsia"/>
        </w:rPr>
        <w:br/>
      </w:r>
      <w:r>
        <w:rPr>
          <w:rFonts w:hint="eastAsia"/>
        </w:rPr>
        <w:t>　　　　5.2.2 长江中下游地区发展林纸一体化的条件</w:t>
      </w:r>
      <w:r>
        <w:rPr>
          <w:rFonts w:hint="eastAsia"/>
        </w:rPr>
        <w:br/>
      </w:r>
      <w:r>
        <w:rPr>
          <w:rFonts w:hint="eastAsia"/>
        </w:rPr>
        <w:t>　　　　5.2.3 长江中下游地区林纸一体化进展情况</w:t>
      </w:r>
      <w:r>
        <w:rPr>
          <w:rFonts w:hint="eastAsia"/>
        </w:rPr>
        <w:br/>
      </w:r>
      <w:r>
        <w:rPr>
          <w:rFonts w:hint="eastAsia"/>
        </w:rPr>
        <w:t>　　5.3 黄河中下游地区市场分析及预测</w:t>
      </w:r>
      <w:r>
        <w:rPr>
          <w:rFonts w:hint="eastAsia"/>
        </w:rPr>
        <w:br/>
      </w:r>
      <w:r>
        <w:rPr>
          <w:rFonts w:hint="eastAsia"/>
        </w:rPr>
        <w:t>　　　　5.3.1 黄河中下游地区气候特征</w:t>
      </w:r>
      <w:r>
        <w:rPr>
          <w:rFonts w:hint="eastAsia"/>
        </w:rPr>
        <w:br/>
      </w:r>
      <w:r>
        <w:rPr>
          <w:rFonts w:hint="eastAsia"/>
        </w:rPr>
        <w:t>　　　　5.3.2 黄河中下游地区发展林纸一体化的条件</w:t>
      </w:r>
      <w:r>
        <w:rPr>
          <w:rFonts w:hint="eastAsia"/>
        </w:rPr>
        <w:br/>
      </w:r>
      <w:r>
        <w:rPr>
          <w:rFonts w:hint="eastAsia"/>
        </w:rPr>
        <w:t>　　　　5.3.3 黄河中下游地区林纸一体化进展情况</w:t>
      </w:r>
      <w:r>
        <w:rPr>
          <w:rFonts w:hint="eastAsia"/>
        </w:rPr>
        <w:br/>
      </w:r>
      <w:r>
        <w:rPr>
          <w:rFonts w:hint="eastAsia"/>
        </w:rPr>
        <w:t>　　5.4 东北及内蒙地区市场分析及预测</w:t>
      </w:r>
      <w:r>
        <w:rPr>
          <w:rFonts w:hint="eastAsia"/>
        </w:rPr>
        <w:br/>
      </w:r>
      <w:r>
        <w:rPr>
          <w:rFonts w:hint="eastAsia"/>
        </w:rPr>
        <w:t>　　　　5.4.1 东北及内蒙地区气候特征</w:t>
      </w:r>
      <w:r>
        <w:rPr>
          <w:rFonts w:hint="eastAsia"/>
        </w:rPr>
        <w:br/>
      </w:r>
      <w:r>
        <w:rPr>
          <w:rFonts w:hint="eastAsia"/>
        </w:rPr>
        <w:t>　　　　5.4.2 东北及内蒙地区发展林纸一体化的条件</w:t>
      </w:r>
      <w:r>
        <w:rPr>
          <w:rFonts w:hint="eastAsia"/>
        </w:rPr>
        <w:br/>
      </w:r>
      <w:r>
        <w:rPr>
          <w:rFonts w:hint="eastAsia"/>
        </w:rPr>
        <w:t>　　　　5.4.3 东北及内蒙地区林纸一体化进展情况</w:t>
      </w:r>
      <w:r>
        <w:rPr>
          <w:rFonts w:hint="eastAsia"/>
        </w:rPr>
        <w:br/>
      </w:r>
      <w:r>
        <w:rPr>
          <w:rFonts w:hint="eastAsia"/>
        </w:rPr>
        <w:br/>
      </w:r>
      <w:r>
        <w:rPr>
          <w:rFonts w:hint="eastAsia"/>
        </w:rPr>
        <w:t>第六章 2009-2010年世界林纸一体化行业市场分析及预测</w:t>
      </w:r>
      <w:r>
        <w:rPr>
          <w:rFonts w:hint="eastAsia"/>
        </w:rPr>
        <w:br/>
      </w:r>
      <w:r>
        <w:rPr>
          <w:rFonts w:hint="eastAsia"/>
        </w:rPr>
        <w:t>　　6.1 世界林纸一体化行业发展现状</w:t>
      </w:r>
      <w:r>
        <w:rPr>
          <w:rFonts w:hint="eastAsia"/>
        </w:rPr>
        <w:br/>
      </w:r>
      <w:r>
        <w:rPr>
          <w:rFonts w:hint="eastAsia"/>
        </w:rPr>
        <w:t>　　6.2 世界林纸一体化行业市场特点</w:t>
      </w:r>
      <w:r>
        <w:rPr>
          <w:rFonts w:hint="eastAsia"/>
        </w:rPr>
        <w:br/>
      </w:r>
      <w:r>
        <w:rPr>
          <w:rFonts w:hint="eastAsia"/>
        </w:rPr>
        <w:t>　　6.3 世界林纸一体化行业发展存在的主要问题</w:t>
      </w:r>
      <w:r>
        <w:rPr>
          <w:rFonts w:hint="eastAsia"/>
        </w:rPr>
        <w:br/>
      </w:r>
      <w:r>
        <w:rPr>
          <w:rFonts w:hint="eastAsia"/>
        </w:rPr>
        <w:t>　　6.4 世界林纸一体化行业发展趋势预测</w:t>
      </w:r>
      <w:r>
        <w:rPr>
          <w:rFonts w:hint="eastAsia"/>
        </w:rPr>
        <w:br/>
      </w:r>
      <w:r>
        <w:rPr>
          <w:rFonts w:hint="eastAsia"/>
        </w:rPr>
        <w:br/>
      </w:r>
      <w:r>
        <w:rPr>
          <w:rFonts w:hint="eastAsia"/>
        </w:rPr>
        <w:t>第七章 2009-2010年中国林纸一体化行业重点企业发展状况分析</w:t>
      </w:r>
      <w:r>
        <w:rPr>
          <w:rFonts w:hint="eastAsia"/>
        </w:rPr>
        <w:br/>
      </w:r>
      <w:r>
        <w:rPr>
          <w:rFonts w:hint="eastAsia"/>
        </w:rPr>
        <w:t>　　7.1 国际纸业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金光集团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岳阳纸业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br/>
      </w:r>
      <w:r>
        <w:rPr>
          <w:rFonts w:hint="eastAsia"/>
        </w:rPr>
        <w:t>第八章 2009-2010年中国林纸一体化行业市场竞争分析及预测</w:t>
      </w:r>
      <w:r>
        <w:rPr>
          <w:rFonts w:hint="eastAsia"/>
        </w:rPr>
        <w:br/>
      </w:r>
      <w:r>
        <w:rPr>
          <w:rFonts w:hint="eastAsia"/>
        </w:rPr>
        <w:t>　　8.1 林纸一体化行业市场竞争格局</w:t>
      </w:r>
      <w:r>
        <w:rPr>
          <w:rFonts w:hint="eastAsia"/>
        </w:rPr>
        <w:br/>
      </w:r>
      <w:r>
        <w:rPr>
          <w:rFonts w:hint="eastAsia"/>
        </w:rPr>
        <w:t>　　8.2 林纸一体化行业发展阶段判断</w:t>
      </w:r>
      <w:r>
        <w:rPr>
          <w:rFonts w:hint="eastAsia"/>
        </w:rPr>
        <w:br/>
      </w:r>
      <w:r>
        <w:rPr>
          <w:rFonts w:hint="eastAsia"/>
        </w:rPr>
        <w:t>　　8.3 林纸一体化行业竞争力评价</w:t>
      </w:r>
      <w:r>
        <w:rPr>
          <w:rFonts w:hint="eastAsia"/>
        </w:rPr>
        <w:br/>
      </w:r>
      <w:r>
        <w:rPr>
          <w:rFonts w:hint="eastAsia"/>
        </w:rPr>
        <w:t>　　8.4 林纸一体化行业竞争发展趋势预测</w:t>
      </w:r>
      <w:r>
        <w:rPr>
          <w:rFonts w:hint="eastAsia"/>
        </w:rPr>
        <w:br/>
      </w:r>
      <w:r>
        <w:rPr>
          <w:rFonts w:hint="eastAsia"/>
        </w:rPr>
        <w:br/>
      </w:r>
      <w:r>
        <w:rPr>
          <w:rFonts w:hint="eastAsia"/>
        </w:rPr>
        <w:t>第九章 2009-2010年中国林纸一体化行业风险分析及预测</w:t>
      </w:r>
      <w:r>
        <w:rPr>
          <w:rFonts w:hint="eastAsia"/>
        </w:rPr>
        <w:br/>
      </w:r>
      <w:r>
        <w:rPr>
          <w:rFonts w:hint="eastAsia"/>
        </w:rPr>
        <w:t>　　9.1 宏观经济波动风险</w:t>
      </w:r>
      <w:r>
        <w:rPr>
          <w:rFonts w:hint="eastAsia"/>
        </w:rPr>
        <w:br/>
      </w:r>
      <w:r>
        <w:rPr>
          <w:rFonts w:hint="eastAsia"/>
        </w:rPr>
        <w:t>　　9.2 林纸一体化行业政策风险</w:t>
      </w:r>
      <w:r>
        <w:rPr>
          <w:rFonts w:hint="eastAsia"/>
        </w:rPr>
        <w:br/>
      </w:r>
      <w:r>
        <w:rPr>
          <w:rFonts w:hint="eastAsia"/>
        </w:rPr>
        <w:t>　　9.3 林纸一体化行业竞争风险</w:t>
      </w:r>
      <w:r>
        <w:rPr>
          <w:rFonts w:hint="eastAsia"/>
        </w:rPr>
        <w:br/>
      </w:r>
      <w:r>
        <w:rPr>
          <w:rFonts w:hint="eastAsia"/>
        </w:rPr>
        <w:t>　　9.4 林纸一体化行业市场风险</w:t>
      </w:r>
      <w:r>
        <w:rPr>
          <w:rFonts w:hint="eastAsia"/>
        </w:rPr>
        <w:br/>
      </w:r>
      <w:r>
        <w:rPr>
          <w:rFonts w:hint="eastAsia"/>
        </w:rPr>
        <w:t>　　9.5 林纸一体化行业财务风险</w:t>
      </w:r>
      <w:r>
        <w:rPr>
          <w:rFonts w:hint="eastAsia"/>
        </w:rPr>
        <w:br/>
      </w:r>
      <w:r>
        <w:rPr>
          <w:rFonts w:hint="eastAsia"/>
        </w:rPr>
        <w:t>　　9.6 林纸一体化行业经营风险</w:t>
      </w:r>
      <w:r>
        <w:rPr>
          <w:rFonts w:hint="eastAsia"/>
        </w:rPr>
        <w:br/>
      </w:r>
      <w:r>
        <w:rPr>
          <w:rFonts w:hint="eastAsia"/>
        </w:rPr>
        <w:t>　　9.7 林纸一体化行业环境风险</w:t>
      </w:r>
      <w:r>
        <w:rPr>
          <w:rFonts w:hint="eastAsia"/>
        </w:rPr>
        <w:br/>
      </w:r>
      <w:r>
        <w:rPr>
          <w:rFonts w:hint="eastAsia"/>
        </w:rPr>
        <w:t>　　9.8 林纸一体化行业风险总体评价</w:t>
      </w:r>
      <w:r>
        <w:rPr>
          <w:rFonts w:hint="eastAsia"/>
        </w:rPr>
        <w:br/>
      </w:r>
      <w:r>
        <w:rPr>
          <w:rFonts w:hint="eastAsia"/>
        </w:rPr>
        <w:br/>
      </w:r>
      <w:r>
        <w:rPr>
          <w:rFonts w:hint="eastAsia"/>
        </w:rPr>
        <w:t>第十章 中.智.林－2009-2010年中国林纸一体化行业投资建议</w:t>
      </w:r>
      <w:r>
        <w:rPr>
          <w:rFonts w:hint="eastAsia"/>
        </w:rPr>
        <w:br/>
      </w:r>
      <w:r>
        <w:rPr>
          <w:rFonts w:hint="eastAsia"/>
        </w:rPr>
        <w:t>　　10.1 林纸一体化行业市场投资机会</w:t>
      </w:r>
      <w:r>
        <w:rPr>
          <w:rFonts w:hint="eastAsia"/>
        </w:rPr>
        <w:br/>
      </w:r>
      <w:r>
        <w:rPr>
          <w:rFonts w:hint="eastAsia"/>
        </w:rPr>
        <w:t>　　10.2 林纸一体化行业总体投资建议</w:t>
      </w:r>
      <w:r>
        <w:rPr>
          <w:rFonts w:hint="eastAsia"/>
        </w:rPr>
        <w:br/>
      </w:r>
      <w:r>
        <w:rPr>
          <w:rFonts w:hint="eastAsia"/>
        </w:rPr>
        <w:t>　　10.3 林纸一体化行业区域投资建议</w:t>
      </w:r>
      <w:r>
        <w:rPr>
          <w:rFonts w:hint="eastAsia"/>
        </w:rPr>
        <w:br/>
      </w:r>
      <w:r>
        <w:rPr>
          <w:rFonts w:hint="eastAsia"/>
        </w:rPr>
        <w:t>　　10.4 林纸一体化行业风险防范策略</w:t>
      </w:r>
      <w:r>
        <w:rPr>
          <w:rFonts w:hint="eastAsia"/>
        </w:rPr>
        <w:br/>
      </w:r>
      <w:r>
        <w:rPr>
          <w:rFonts w:hint="eastAsia"/>
        </w:rPr>
        <w:t>　　10.5 林纸一体化企业经营建议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7c27605d34214" w:history="1">
        <w:r>
          <w:rPr>
            <w:rStyle w:val="Hyperlink"/>
          </w:rPr>
          <w:t>2010-2011年中国林纸一体化行业投资分析及市场前景预测深度研究报告</w:t>
        </w:r>
      </w:hyperlink>
      <w:r>
        <w:rPr>
          <w:color w:val="C00000"/>
        </w:rPr>
        <w:t>》，报告编号：</w:t>
      </w:r>
      <w:r>
        <w:rPr>
          <w:rFonts w:hint="eastAsia"/>
          <w:color w:val="C00000"/>
        </w:rPr>
        <w:t>0382A63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7c27605d34214" w:history="1">
        <w:r>
          <w:rPr>
            <w:rStyle w:val="Hyperlink"/>
          </w:rPr>
          <w:t>https://www.20087.com/2010-04/R_2010_2011linzhiyitihuaxingyetouzifen.html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ce9876ed94144" w:history="1">
      <w:r>
        <w:rPr>
          <w:rStyle w:val="Hyperlink"/>
        </w:rPr>
        <w:t>2010-2011年中国林纸一体化行业投资分析及市场前景预测深度研究报告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inzhiyitihuaxingyetouzifen.html" TargetMode="External" Id="R40e7c27605d342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inzhiyitihuaxingyetouzifen.html" TargetMode="External" Id="Rd6dce9876ed9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2010-04-29T04:35:00Z</dcterms:created>
  <dcterms:modified xsi:type="dcterms:W3CDTF">2010-04-29T05:35:00Z</dcterms:modified>
  <dc:subject>2010-2011年中国林纸一体化行业投资分析及市场前景预测深度研究报告</dc:subject>
  <dc:title>2010-2011年中国林纸一体化行业投资分析及市场前景预测深度研究报告</dc:title>
  <cp:keywords>2010-2011年中国林纸一体化行业投资分析及市场前景预测深度研究报告</cp:keywords>
  <dc:description>2010-2011年中国林纸一体化行业投资分析及市场前景预测深度研究报告</dc:description>
</cp:coreProperties>
</file>