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cf880920f4b8f" w:history="1">
              <w:r>
                <w:rPr>
                  <w:rStyle w:val="Hyperlink"/>
                </w:rPr>
                <w:t>2010-2012年中国中西医结合医院行业市场前景预测及投资分析报告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cf880920f4b8f" w:history="1">
              <w:r>
                <w:rPr>
                  <w:rStyle w:val="Hyperlink"/>
                </w:rPr>
                <w:t>2010-2012年中国中西医结合医院行业市场前景预测及投资分析报告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cf880920f4b8f" w:history="1">
                <w:r>
                  <w:rPr>
                    <w:rStyle w:val="Hyperlink"/>
                  </w:rPr>
                  <w:t>https://www.20087.com/2010-04/R_2010_2012zhongxiyijieheyiyuanxingyes.html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西医结合医院作为医疗服务模式的一种创新，正逐步成为我国医疗卫生体系的重要组成部分。中西医结合医院通过整合中医与西医的优势，提供综合性、个性化的治疗方案，不仅满足了患者多元化的就医需求，也促进了医学理论与实践的交叉融合。现代医疗设备与传统中医诊疗技术的结合，提高了诊断与治疗的精准度，同时，大数据、人工智能等技术的应用，为疾病预防、健康管理提供了新的途径。</w:t>
      </w:r>
      <w:r>
        <w:rPr>
          <w:rFonts w:hint="eastAsia"/>
        </w:rPr>
        <w:br/>
      </w:r>
      <w:r>
        <w:rPr>
          <w:rFonts w:hint="eastAsia"/>
        </w:rPr>
        <w:t>　　中西医结合医院的发展趋势将更加侧重于科研创新与标准化建设。市场调研网认为，随着循证医学的推广，中西医结合治疗的临床疗效评价将更加科学严谨。跨学科团队合作模式的建立，将促进中医理论的现代阐释与西医药物、技术的有机结合。此外，远程医疗、智慧医疗的发展，将为中西医结合医疗服务的普及和质量提升创造条件，实现更加高效、便捷的健康管理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bcf880920f4b8f" w:history="1">
        <w:r>
          <w:rPr>
            <w:rStyle w:val="Hyperlink"/>
          </w:rPr>
          <w:t>2010-2012年中国中西医结合医院行业市场前景预测及投资分析报告</w:t>
        </w:r>
      </w:hyperlink>
      <w:r>
        <w:rPr>
          <w:rFonts w:hint="eastAsia"/>
        </w:rPr>
        <w:t>》，2010年中西医结合医院行业市场规模达 亿元，预计2012年市场规模将达 亿元，期间年均复合增长率（CAGR）达 %。报告基于对中西医结合医院行业的长期监测研究，结合中西医结合医院行业供需关系变化规律、产品消费结构、应用领域拓展、市场发展环境及政策支持等多维度分析，采用定量与定性相结合的科学方法，对行业内重点企业进行了系统研究。报告全面呈现了中西医结合医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中西医结合医院行业概述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一、中西医结合医院的定义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中西医结合医院产品细分及特性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中西医结合医院行业地位分析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中国中西医结合医院行业发展环境分析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2012-2016年中国中西医结合医院行业市场发展分析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2012-2016年中国中西医结合医院市场分析</w:t>
      </w:r>
      <w:r>
        <w:rPr>
          <w:rFonts w:hint="eastAsia"/>
        </w:rPr>
        <w:br/>
      </w:r>
      <w:r>
        <w:rPr>
          <w:rFonts w:hint="eastAsia"/>
        </w:rPr>
        <w:t>　　　　一、2008年中西医结合医院市场形势回顾</w:t>
      </w:r>
      <w:r>
        <w:rPr>
          <w:rFonts w:hint="eastAsia"/>
        </w:rPr>
        <w:br/>
      </w:r>
      <w:r>
        <w:rPr>
          <w:rFonts w:hint="eastAsia"/>
        </w:rPr>
        <w:t>　　　　二、2012年中西医结合医院市场形势分析</w:t>
      </w:r>
      <w:r>
        <w:rPr>
          <w:rFonts w:hint="eastAsia"/>
        </w:rPr>
        <w:br/>
      </w:r>
      <w:r>
        <w:rPr>
          <w:rFonts w:hint="eastAsia"/>
        </w:rPr>
        <w:t>　　第二节 中国中西医结合医院行业市场产品价格走势分析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一、中国中西医结合医院行业市场价格影响因素分析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二、2012-2016年中国中西医结合医院行业市场价格走势分析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中国中西医结合医院行业进出口市场分析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一、2012-2016年中国中西医结合医院行业进口市场分析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二、2012-2016年中国中西医结合医院行业出口市场分析</w:t>
      </w:r>
      <w:r>
        <w:rPr>
          <w:rFonts w:hint="eastAsia"/>
        </w:rPr>
        <w:br/>
      </w:r>
      <w:r>
        <w:rPr>
          <w:rFonts w:hint="eastAsia"/>
        </w:rPr>
        <w:t>　　第四节 中国中西医结合医院行业市场发展的主要策略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一、发展国内中西医结合医院业的相关建议与对策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二、打响国内中西医结合医院业的民族品牌的战略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三、中国应对天然中西医结合医院的供需矛盾的策略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2012年中国中西医结合医院行业经济运行分析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2012年中国中西医结合医院行业市场运行分析</w:t>
      </w:r>
      <w:r>
        <w:rPr>
          <w:rFonts w:hint="eastAsia"/>
        </w:rPr>
        <w:br/>
      </w:r>
      <w:r>
        <w:rPr>
          <w:rFonts w:hint="eastAsia"/>
        </w:rPr>
        <w:t>　　第一节 中西医结合医院行业市场发展基本情况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2012年中国中西医结合医院行业主要财务指标分析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国内主要中西医结合医院企业盈利能力比较分析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一、2007-2012年中西医结合医院行业销售毛利率分析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二、2007-2012年中西医结合医院行业销售净利率分析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三、2007-2012年中西医结合医院行业资产净利率分析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四、2007-2012年中西医结合医院行业净资产利润率分析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五、2012-2016年中西医结合医院行业盈利能力预测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国内主要中西医结合医院企业成长性比较分析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一、2007-2012年中西医结合医院行业总资产增长率分析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二、2007-2012年中西医结合医院行业固定资产增长率分析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三、2007-2012年中西医结合医院行业主营业务利润增长率分析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四、2007-2012年中西医结合医院行业净利润增长率分析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五、2012-2016年中西医结合医院行业成长性预测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国内主要中西医结合医院企业偿债能力比较分析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一、2007-2012年中西医结合医院行业资产负债率分析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二、2007-2012年中西医结合医院行业速动比率分析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三、2007-2012年中西医结合医院行业流动比率分析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四、2007-2012年中西医结合医院行业现金比率分析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五、2012-2016年中西医结合医院行业偿债能力预测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国内主要中西医结合医院企业营运能力比较分析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一、2007-2012年中西医结合医院行业总资产周转率分析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二、2007-2012年中西医结合医院行业流动资产周转率分析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三、2007-2012年中西医结合医院行业存货周转率分析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四、2007-2012年中西医结合医院行业应收帐款周转率分析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五、2012-2016年中西医结合医院行业偿债能力预测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2012-2016年中国中西医结合医院行业竞争格局分析</w:t>
      </w:r>
      <w:r>
        <w:rPr>
          <w:rFonts w:hint="eastAsia"/>
        </w:rPr>
        <w:br/>
      </w:r>
      <w:r>
        <w:rPr>
          <w:rFonts w:hint="eastAsia"/>
        </w:rPr>
        <w:t>　　第一节 中西医结合医院行业竞争结构分析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中西医结合医院企业国际竞争力比较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中西医结合医院行业竞争格局分析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一、中西医结合医院行业集中度分析</w:t>
      </w:r>
      <w:r>
        <w:rPr>
          <w:rFonts w:hint="eastAsia"/>
        </w:rPr>
        <w:br/>
      </w:r>
      <w:r>
        <w:rPr>
          <w:rFonts w:hint="eastAsia"/>
        </w:rPr>
        <w:t>　　　　二、中西医结合医院行业竞争程度分析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2012-2016年中西医结合医院行业竞争策略分析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二、2012-2016年中西医结合医院行业竞争格局展望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三、2012-2016年中西医结合医院行业竞争策略分析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2012-2016年中国中西医结合医院行业重点企业发展分析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2012-2016年中国中西医结合医院行业发展前景预测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2012-2016年中国中西医结合医院行业市场发展趋势预测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三、2012-2016年中国中西医结合医院行业市场价格走势预测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2012-2016年中国中西医结合医院行业投资分析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[中~智~林~]行业投资建议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cf880920f4b8f" w:history="1">
        <w:r>
          <w:rPr>
            <w:rStyle w:val="Hyperlink"/>
          </w:rPr>
          <w:t>2010-2012年中国中西医结合医院行业市场前景预测及投资分析报告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cf880920f4b8f" w:history="1">
        <w:r>
          <w:rPr>
            <w:rStyle w:val="Hyperlink"/>
          </w:rPr>
          <w:t>https://www.20087.com/2010-04/R_2010_2012zhongxiyijieheyiyuanxingyes.html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热点：中西医结合医院预约挂号、中西医结合医院皮肤科、中西医结合医院院长、中西医结合医院停车收费标准、中西医结合医院怎么样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43f8d0c23451f" w:history="1">
      <w:r>
        <w:rPr>
          <w:rStyle w:val="Hyperlink"/>
        </w:rPr>
        <w:t>2010-2012年中国中西医结合医院行业市场前景预测及投资分析报告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ongxiyijieheyiyuanxingyes.html" TargetMode="External" Id="R1abcf880920f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ongxiyijieheyiyuanxingyes.html" TargetMode="External" Id="Ra2143f8d0c23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2010-04-21T05:40:00Z</dcterms:created>
  <dcterms:modified xsi:type="dcterms:W3CDTF">2010-04-21T06:40:00Z</dcterms:modified>
  <dc:subject>2010-2012年中国中西医结合医院行业市场前景预测及投资分析报告</dc:subject>
  <dc:title>2010-2012年中国中西医结合医院行业市场前景预测及投资分析报告</dc:title>
  <cp:keywords>2010-2012年中国中西医结合医院行业市场前景预测及投资分析报告</cp:keywords>
  <dc:description>2010-2012年中国中西医结合医院行业市场前景预测及投资分析报告</dc:description>
</cp:coreProperties>
</file>