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8617275c444f43" w:history="1">
              <w:r>
                <w:rPr>
                  <w:rStyle w:val="Hyperlink"/>
                </w:rPr>
                <w:t>2010-2012年中国发酵制品制造行业市场前景预测及投资分析报告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8617275c444f43" w:history="1">
              <w:r>
                <w:rPr>
                  <w:rStyle w:val="Hyperlink"/>
                </w:rPr>
                <w:t>2010-2012年中国发酵制品制造行业市场前景预测及投资分析报告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03A2886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8617275c444f43" w:history="1">
                <w:r>
                  <w:rPr>
                    <w:rStyle w:val="Hyperlink"/>
                  </w:rPr>
                  <w:t>https://www.20087.com/2010-04/R_2010_2012fajiaozhipinzhizaoxingyeshi.html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酵技术广泛应用于食品、医药、生物能源等多个领域。近年来，随着生物技术的进步和对可持续发展需求的增加，发酵技术得到了快速发展。目前，微生物发酵已经被用于生产抗生素、酶制剂、生物燃料等产品，为提高产品质量和降低生产成本做出了贡献。</w:t>
      </w:r>
      <w:r>
        <w:rPr>
          <w:rFonts w:hint="eastAsia"/>
        </w:rPr>
        <w:br/>
      </w:r>
      <w:r>
        <w:rPr>
          <w:rFonts w:hint="eastAsia"/>
        </w:rPr>
        <w:t>　　未来，发酵技术的发展将更加注重技术创新和应用领域的扩展。一方面，通过基因工程技术改造微生物菌株，提高发酵效率和产物纯度；另一方面，随着对生物基材料和绿色化学产品需求的增长，发酵技术将在更多领域得到应用，如生产生物塑料、生物农药等。此外，随着对食品安全和环境影响的关注，发酵技术将更加注重安全性和可持续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发酵制品制造行业概述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一、发酵制品制造的定义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发酵制品制造产品细分及特性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发酵制品制造行业地位分析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中国发酵制品制造行业发展环境分析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一、2008-2009年中国宏观经济发展情况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2008-2009年中国发酵制品制造行业市场发展分析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2008-2009年中国发酵制品制造市场分析</w:t>
      </w:r>
      <w:r>
        <w:rPr>
          <w:rFonts w:hint="eastAsia"/>
        </w:rPr>
        <w:br/>
      </w:r>
      <w:r>
        <w:rPr>
          <w:rFonts w:hint="eastAsia"/>
        </w:rPr>
        <w:t>　　　　一、2008年发酵制品制造市场形势回顾</w:t>
      </w:r>
      <w:r>
        <w:rPr>
          <w:rFonts w:hint="eastAsia"/>
        </w:rPr>
        <w:br/>
      </w:r>
      <w:r>
        <w:rPr>
          <w:rFonts w:hint="eastAsia"/>
        </w:rPr>
        <w:t>　　　　二、2009年发酵制品制造市场形势分析</w:t>
      </w:r>
      <w:r>
        <w:rPr>
          <w:rFonts w:hint="eastAsia"/>
        </w:rPr>
        <w:br/>
      </w:r>
      <w:r>
        <w:rPr>
          <w:rFonts w:hint="eastAsia"/>
        </w:rPr>
        <w:t>　　第二节 中国发酵制品制造行业市场产品价格走势分析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一、中国发酵制品制造行业市场价格影响因素分析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二、2008-2009年中国发酵制品制造行业市场价格走势分析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中国发酵制品制造行业进出口市场分析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一、2008-2009年中国发酵制品制造行业进口市场分析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二、2008-2009年中国发酵制品制造行业出口市场分析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中国发酵制品制造行业市场发展的主要策略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一、发展国内发酵制品制造业的相关建议与对策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二、打响国内发酵制品制造业的民族品牌的战略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三、中国应对天然发酵制品制造的供需矛盾的策略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2009年中国发酵制品制造行业经济运行分析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一、2008-2009年行业企业数量分析</w:t>
      </w:r>
      <w:r>
        <w:rPr>
          <w:rFonts w:hint="eastAsia"/>
        </w:rPr>
        <w:br/>
      </w:r>
      <w:r>
        <w:rPr>
          <w:rFonts w:hint="eastAsia"/>
        </w:rPr>
        <w:t>　　　　二、2008-2009年行业从业人数分析</w:t>
      </w:r>
      <w:r>
        <w:rPr>
          <w:rFonts w:hint="eastAsia"/>
        </w:rPr>
        <w:br/>
      </w:r>
      <w:r>
        <w:rPr>
          <w:rFonts w:hint="eastAsia"/>
        </w:rPr>
        <w:t>　　　　三、2008-2009年行业工业总产值分析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四、2008-2009年行业主要产品生产统计分析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一、2008-2009年行业销售收入分析</w:t>
      </w:r>
      <w:r>
        <w:rPr>
          <w:rFonts w:hint="eastAsia"/>
        </w:rPr>
        <w:br/>
      </w:r>
      <w:r>
        <w:rPr>
          <w:rFonts w:hint="eastAsia"/>
        </w:rPr>
        <w:t>　　　　二、2008-2009年行业产品销售集中度分析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三、2008-2009年行业产品销售成本分析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一、2008-2009年行业出口产品统计</w:t>
      </w:r>
      <w:r>
        <w:rPr>
          <w:rFonts w:hint="eastAsia"/>
        </w:rPr>
        <w:br/>
      </w:r>
      <w:r>
        <w:rPr>
          <w:rFonts w:hint="eastAsia"/>
        </w:rPr>
        <w:t>　　　　二、2008-2009年行业进口产品统计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2009年中国发酵制品制造行业市场运行分析</w:t>
      </w:r>
      <w:r>
        <w:rPr>
          <w:rFonts w:hint="eastAsia"/>
        </w:rPr>
        <w:br/>
      </w:r>
      <w:r>
        <w:rPr>
          <w:rFonts w:hint="eastAsia"/>
        </w:rPr>
        <w:t>　　第一节 发酵制品制造行业市场发展基本情况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一、2008-2009年市场工业总产值分析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二、2008-2009年不同规模企业工业总产值分析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三、2008-2009年不同所有制企业工业总产值比较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四、2008-2009年行业市场工业总产值地区分布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一、2008-2009年行业供给情况分析</w:t>
      </w:r>
      <w:r>
        <w:rPr>
          <w:rFonts w:hint="eastAsia"/>
        </w:rPr>
        <w:br/>
      </w:r>
      <w:r>
        <w:rPr>
          <w:rFonts w:hint="eastAsia"/>
        </w:rPr>
        <w:t>　　　　二、2008-2009年行业需求情况分析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一、2008-2009年市场产品价格走势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二、2010-2012年市场产品价格趋势预测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2009年中国发酵制品制造行业主要财务指标分析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国内主要发酵制品制造企业盈利能力比较分析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一、2007-2009年发酵制品制造行业销售毛利率分析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二、2007-2009年发酵制品制造行业销售净利率分析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三、2007-2009年发酵制品制造行业资产净利率分析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四、2007-2009年发酵制品制造行业净资产利润率分析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五、2010-2012年发酵制品制造行业盈利能力预测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国内主要发酵制品制造企业成长性比较分析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一、2007-2009年发酵制品制造行业总资产增长率分析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二、2007-2009年发酵制品制造行业固定资产增长率分析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三、2007-2009年发酵制品制造行业主营业务利润增长率分析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四、2007-2009年发酵制品制造行业净利润增长率分析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五、2010-2012年发酵制品制造行业成长性预测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国内主要发酵制品制造企业偿债能力比较分析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一、2007-2009年发酵制品制造行业资产负债率分析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二、2007-2009年发酵制品制造行业速动比率分析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三、2007-2009年发酵制品制造行业流动比率分析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四、2007-2009年发酵制品制造行业现金比率分析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五、2010-2012年发酵制品制造行业偿债能力预测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国内主要发酵制品制造企业营运能力比较分析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一、2007-2009年发酵制品制造行业总资产周转率分析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二、2007-2009年发酵制品制造行业流动资产周转率分析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三、2007-2009年发酵制品制造行业存货周转率分析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四、2007-2009年发酵制品制造行业应收帐款周转率分析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五、2010-2012年发酵制品制造行业偿债能力预测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2008-2009年中国发酵制品制造行业竞争格局分析</w:t>
      </w:r>
      <w:r>
        <w:rPr>
          <w:rFonts w:hint="eastAsia"/>
        </w:rPr>
        <w:br/>
      </w:r>
      <w:r>
        <w:rPr>
          <w:rFonts w:hint="eastAsia"/>
        </w:rPr>
        <w:t>　　第一节 发酵制品制造行业竞争结构分析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发酵制品制造企业国际竞争力比较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发酵制品制造行业竞争格局分析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一、发酵制品制造行业集中度分析</w:t>
      </w:r>
      <w:r>
        <w:rPr>
          <w:rFonts w:hint="eastAsia"/>
        </w:rPr>
        <w:br/>
      </w:r>
      <w:r>
        <w:rPr>
          <w:rFonts w:hint="eastAsia"/>
        </w:rPr>
        <w:t>　　　　二、发酵制品制造行业竞争程度分析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2010-2012年发酵制品制造行业竞争策略分析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二、2010-2012年发酵制品制造行业竞争格局展望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三、2010-2012年发酵制品制造行业竞争策略分析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2008-2009年中国发酵制品制造行业重点企业发展分析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2010-2012年中国发酵制品制造行业发展前景预测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2010-2012年中国发酵制品制造行业市场发展趋势预测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三、2010-2012年中国发酵制品制造行业市场价格走势预测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2010-2012年中国发酵制品制造行业投资分析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[-中-智-林-]行业投资建议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8617275c444f43" w:history="1">
        <w:r>
          <w:rPr>
            <w:rStyle w:val="Hyperlink"/>
          </w:rPr>
          <w:t>2010-2012年中国发酵制品制造行业市场前景预测及投资分析报告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03A2886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8617275c444f43" w:history="1">
        <w:r>
          <w:rPr>
            <w:rStyle w:val="Hyperlink"/>
          </w:rPr>
          <w:t>https://www.20087.com/2010-04/R_2010_2012fajiaozhipinzhizaoxingyeshi.html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e404d603e94eaa" w:history="1">
      <w:r>
        <w:rPr>
          <w:rStyle w:val="Hyperlink"/>
        </w:rPr>
        <w:t>2010-2012年中国发酵制品制造行业市场前景预测及投资分析报告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fajiaozhipinzhizaoxingyeshi.html" TargetMode="External" Id="R848617275c444f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fajiaozhipinzhizaoxingyeshi.html" TargetMode="External" Id="Rc0e404d603e94e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2010-04-18T07:30:00Z</dcterms:created>
  <dcterms:modified xsi:type="dcterms:W3CDTF">2010-04-18T08:30:00Z</dcterms:modified>
  <dc:subject>2010-2012年中国发酵制品制造行业市场前景预测及投资分析报告</dc:subject>
  <dc:title>2010-2012年中国发酵制品制造行业市场前景预测及投资分析报告</dc:title>
  <cp:keywords>2010-2012年中国发酵制品制造行业市场前景预测及投资分析报告</cp:keywords>
  <dc:description>2010-2012年中国发酵制品制造行业市场前景预测及投资分析报告</dc:description>
</cp:coreProperties>
</file>