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c263a3a944d2" w:history="1">
              <w:r>
                <w:rPr>
                  <w:rStyle w:val="Hyperlink"/>
                </w:rPr>
                <w:t>2010-2012年中国手工具制造行业市场前景预测及投资分析报告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c263a3a944d2" w:history="1">
              <w:r>
                <w:rPr>
                  <w:rStyle w:val="Hyperlink"/>
                </w:rPr>
                <w:t>2010-2012年中国手工具制造行业市场前景预测及投资分析报告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3c263a3a944d2" w:history="1">
                <w:r>
                  <w:rPr>
                    <w:rStyle w:val="Hyperlink"/>
                  </w:rPr>
                  <w:t>https://www.20087.com/2010-04/R_2010_2012shougongjuzhizaoxingyeshich.html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是用于完成特定任务的手动或电动装置，包括手工具、电动工具、气动工具等。近年来，随着制造业的转型升级和技术的进步，工具行业也发生了显著变化。电动工具和智能工具的市场份额持续增长，这些工具不仅提高了工作效率，还增强了使用的便利性和安全性。同时，随着消费者对个性化和定制化产品的需求增加，工具制造商也开始提供更多定制服务。</w:t>
      </w:r>
      <w:r>
        <w:rPr>
          <w:rFonts w:hint="eastAsia"/>
        </w:rPr>
        <w:br/>
      </w:r>
      <w:r>
        <w:rPr>
          <w:rFonts w:hint="eastAsia"/>
        </w:rPr>
        <w:t>　　未来，工具行业将更加注重智能化和个性化。市场调研网指出，随着物联网和人工智能技术的应用，工具将实现更加智能的操作和管理，例如通过无线连接进行远程控制和监控。同时，随着3D打印技术的发展，用户可以自行打印所需工具部件，实现快速维修或个性化定制。长期来看，工具将更加注重可持续发展，采用可再生材料和可回收设计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一、手工具制造的定义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手工具制造产品细分及特性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手工具制造行业地位分析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2008-2009年中国手工具制造行业市场发展分析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2008-2009年中国手工具制造市场分析</w:t>
      </w:r>
      <w:r>
        <w:rPr>
          <w:rFonts w:hint="eastAsia"/>
        </w:rPr>
        <w:br/>
      </w:r>
      <w:r>
        <w:rPr>
          <w:rFonts w:hint="eastAsia"/>
        </w:rPr>
        <w:t>　　　　一、2008年手工具制造市场形势回顾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二、2009年手工具制造市场形势分析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中国手工具制造行业市场产品价格走势分析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一、中国手工具制造行业市场价格影响因素分析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二、2008-2009年中国手工具制造行业市场价格走势分析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中国手工具制造行业进出口市场分析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一、2008-2009年中国手工具制造行业进口市场分析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二、2008-2009年中国手工具制造行业出口市场分析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中国手工具制造行业市场发展的主要策略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一、发展国内手工具制造业的相关建议与对策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二、打响国内手工具制造业的民族品牌的战略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三、中国应对天然手工具制造的供需矛盾的策略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2009年中国手工具制造行业市场运行分析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手工具制造行业市场发展基本情况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2009年中国手工具制造行业主要财务指标分析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国内主要手工具制造企业盈利能力比较分析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一、2007-2009年手工具制造行业销售毛利率分析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二、2007-2009年手工具制造行业销售净利率分析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三、2007-2009年手工具制造行业资产净利率分析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四、2007-2009年手工具制造行业净资产利润率分析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五、2010-2012年手工具制造行业盈利能力预测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国内主要手工具制造企业成长性比较分析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一、2007-2009年手工具制造行业总资产增长率分析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二、2007-2009年手工具制造行业固定资产增长率分析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三、2007-2009年手工具制造行业主营业务利润增长率分析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四、2007-2009年手工具制造行业净利润增长率分析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五、2010-2012年手工具制造行业成长性预测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国内主要手工具制造企业偿债能力比较分析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一、2007-2009年手工具制造行业资产负债率分析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二、2007-2009年手工具制造行业速动比率分析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三、2007-2009年手工具制造行业流动比率分析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四、2007-2009年手工具制造行业现金比率分析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五、2010-2012年手工具制造行业偿债能力预测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国内主要手工具制造企业营运能力比较分析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一、2007-2009年手工具制造行业总资产周转率分析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二、2007-2009年手工具制造行业流动资产周转率分析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三、2007-2009年手工具制造行业存货周转率分析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四、2007-2009年手工具制造行业应收帐款周转率分析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五、2010-2012年手工具制造行业偿债能力预测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2008-2009年中国手工具制造行业竞争格局分析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手工具制造行业竞争结构分析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手工具制造企业国际竞争力比较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手工具制造行业竞争格局分析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二、手工具制造行业竞争程度分析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2010-2012年手工具制造行业竞争策略分析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二、2010-2012年手工具制造行业竞争格局展望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三、2010-2012年手工具制造行业竞争策略分析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2008-2009年中国手工具制造行业重点企业发展分析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2010-2012年中国手工具制造行业发展前景预测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2010-2012年中国手工具制造行业市场发展趋势预测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三、2010-2012年中国手工具制造行业市场价格走势预测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2010-2012年中国手工具制造行业投资分析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c263a3a944d2" w:history="1">
        <w:r>
          <w:rPr>
            <w:rStyle w:val="Hyperlink"/>
          </w:rPr>
          <w:t>2010-2012年中国手工具制造行业市场前景预测及投资分析报告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3c263a3a944d2" w:history="1">
        <w:r>
          <w:rPr>
            <w:rStyle w:val="Hyperlink"/>
          </w:rPr>
          <w:t>https://www.20087.com/2010-04/R_2010_2012shougongjuzhizaoxingyeshich.html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热点：工具品牌排行榜前十名、工具柜、工具包、工具图片、工具箱下载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9d3ccecb348e0" w:history="1">
      <w:r>
        <w:rPr>
          <w:rStyle w:val="Hyperlink"/>
        </w:rPr>
        <w:t>2010-2012年中国手工具制造行业市场前景预测及投资分析报告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ougongjuzhizaoxingyeshich.html" TargetMode="External" Id="Rcde3c263a3a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ougongjuzhizaoxingyeshich.html" TargetMode="External" Id="R4b79d3ccecb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2010-04-19T03:43:00Z</dcterms:created>
  <dcterms:modified xsi:type="dcterms:W3CDTF">2010-04-19T04:43:00Z</dcterms:modified>
  <dc:subject>2010-2012年中国手工具制造行业市场前景预测及投资分析报告</dc:subject>
  <dc:title>2010-2012年中国手工具制造行业市场前景预测及投资分析报告</dc:title>
  <cp:keywords>2010-2012年中国手工具制造行业市场前景预测及投资分析报告</cp:keywords>
  <dc:description>2010-2012年中国手工具制造行业市场前景预测及投资分析报告</dc:description>
</cp:coreProperties>
</file>