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b853c1cbe4174" w:history="1">
              <w:r>
                <w:rPr>
                  <w:rStyle w:val="Hyperlink"/>
                </w:rPr>
                <w:t>2010-2012年中国投影仪市场十大品牌竞争力分析及竞争趋势研究报告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b853c1cbe4174" w:history="1">
              <w:r>
                <w:rPr>
                  <w:rStyle w:val="Hyperlink"/>
                </w:rPr>
                <w:t>2010-2012年中国投影仪市场十大品牌竞争力分析及竞争趋势研究报告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03A0057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b853c1cbe4174" w:history="1">
                <w:r>
                  <w:rPr>
                    <w:rStyle w:val="Hyperlink"/>
                  </w:rPr>
                  <w:t>https://www.20087.com/2010-04/R_2010_2012touyingyishichangshidapinpa.html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投影仪市场竞争背景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六、政策变更对投影仪行业影响分析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六、金融危机对投影仪行业影响分析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六、社会背景对投影仪行业影响分析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四、技术创新对投影仪行业影响分析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二、投影仪行业产业链地位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五、产业价值链对投影仪行业影响分析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2009年中国投影仪市场规模现状及趋势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2009年投影仪市场发展现状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中国投影仪市场供需规模现状及趋势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一、2005-2010年投影仪市场供给规模及预测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二、2005-2010年投影仪市场需求规模及预测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三、2005-2010年投影仪市场进出口规模及预测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四、2005-2010年投影仪市场价格走势现状及预测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中国投影仪市场区域市场结构现状及趋势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中国投影仪市场细分市场结构现状及趋势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2009年中国投影仪市场竞争现状及趋势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中国投影仪行业竞争核心要素调研分析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中国投影仪行业竞争现状及特性分析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中国投影仪市场品牌竞争核心要素调研分析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中国投影仪市场主要品牌内涵建设现状及趋势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中国投影仪市场主要品牌外延建设现状及趋势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中国投影仪市场主要品牌竞争格局现状及趋势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2009年中国投影仪品牌消费群体及满意度分析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品牌消费对投影仪产品的建议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十大投影仪品牌竞争力及趋势分析</w:t>
      </w:r>
      <w:r>
        <w:rPr>
          <w:rFonts w:hint="eastAsia"/>
        </w:rPr>
        <w:br/>
      </w:r>
      <w:r>
        <w:rPr>
          <w:rFonts w:hint="eastAsia"/>
        </w:rPr>
        <w:t>　　第一节 索尼品牌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明基品牌</w:t>
      </w:r>
      <w:r>
        <w:rPr>
          <w:rFonts w:hint="eastAsia"/>
        </w:rPr>
        <w:br/>
      </w:r>
      <w:r>
        <w:rPr>
          <w:rFonts w:hint="eastAsia"/>
        </w:rPr>
        <w:t>　　第三节 爱普生品牌</w:t>
      </w:r>
      <w:r>
        <w:rPr>
          <w:rFonts w:hint="eastAsia"/>
        </w:rPr>
        <w:br/>
      </w:r>
      <w:r>
        <w:rPr>
          <w:rFonts w:hint="eastAsia"/>
        </w:rPr>
        <w:t>　　第四节 东芝品牌</w:t>
      </w:r>
      <w:r>
        <w:rPr>
          <w:rFonts w:hint="eastAsia"/>
        </w:rPr>
        <w:br/>
      </w:r>
      <w:r>
        <w:rPr>
          <w:rFonts w:hint="eastAsia"/>
        </w:rPr>
        <w:t>　　第五节 NEC品牌</w:t>
      </w:r>
      <w:r>
        <w:rPr>
          <w:rFonts w:hint="eastAsia"/>
        </w:rPr>
        <w:br/>
      </w:r>
      <w:r>
        <w:rPr>
          <w:rFonts w:hint="eastAsia"/>
        </w:rPr>
        <w:t>　　第六节 松下品牌</w:t>
      </w:r>
      <w:r>
        <w:rPr>
          <w:rFonts w:hint="eastAsia"/>
        </w:rPr>
        <w:br/>
      </w:r>
      <w:r>
        <w:rPr>
          <w:rFonts w:hint="eastAsia"/>
        </w:rPr>
        <w:t>　　第七节 丽讯浦品牌</w:t>
      </w:r>
      <w:r>
        <w:rPr>
          <w:rFonts w:hint="eastAsia"/>
        </w:rPr>
        <w:br/>
      </w:r>
      <w:r>
        <w:rPr>
          <w:rFonts w:hint="eastAsia"/>
        </w:rPr>
        <w:t>　　第八节 联想品牌</w:t>
      </w:r>
      <w:r>
        <w:rPr>
          <w:rFonts w:hint="eastAsia"/>
        </w:rPr>
        <w:br/>
      </w:r>
      <w:r>
        <w:rPr>
          <w:rFonts w:hint="eastAsia"/>
        </w:rPr>
        <w:t>　　第九节 日立品牌</w:t>
      </w:r>
      <w:r>
        <w:rPr>
          <w:rFonts w:hint="eastAsia"/>
        </w:rPr>
        <w:br/>
      </w:r>
      <w:r>
        <w:rPr>
          <w:rFonts w:hint="eastAsia"/>
        </w:rPr>
        <w:t>　　第十节 奥图码品牌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投影仪市场品牌SWOT分析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投影仪市场品牌建设及策略建议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中:智:林－品牌风险规避建议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b853c1cbe4174" w:history="1">
        <w:r>
          <w:rPr>
            <w:rStyle w:val="Hyperlink"/>
          </w:rPr>
          <w:t>2010-2012年中国投影仪市场十大品牌竞争力分析及竞争趋势研究报告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03A0057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b853c1cbe4174" w:history="1">
        <w:r>
          <w:rPr>
            <w:rStyle w:val="Hyperlink"/>
          </w:rPr>
          <w:t>https://www.20087.com/2010-04/R_2010_2012touyingyishichangshidapinpa.html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墙投影三大危害、投影仪品牌排行榜前十名、skyworth翻译成中文、投影仪哪个品牌最好最实用、投影向量的公式、投影仪三大害处、懂行的人建议买三星还是海信、投影仪维修、投影仪什么牌子最好最清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80482953847ac" w:history="1">
      <w:r>
        <w:rPr>
          <w:rStyle w:val="Hyperlink"/>
        </w:rPr>
        <w:t>2010-2012年中国投影仪市场十大品牌竞争力分析及竞争趋势研究报告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touyingyishichangshidapinpa.html" TargetMode="External" Id="Rb38b853c1cbe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touyingyishichangshidapinpa.html" TargetMode="External" Id="R891804829538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2010-04-16T06:53:00Z</dcterms:created>
  <dcterms:modified xsi:type="dcterms:W3CDTF">2010-04-16T07:53:00Z</dcterms:modified>
  <dc:subject>2010-2012年中国投影仪市场十大品牌竞争力分析及竞争趋势研究报告</dc:subject>
  <dc:title>2010-2012年中国投影仪市场十大品牌竞争力分析及竞争趋势研究报告</dc:title>
  <cp:keywords>2010-2012年中国投影仪市场十大品牌竞争力分析及竞争趋势研究报告</cp:keywords>
  <dc:description>2010-2012年中国投影仪市场十大品牌竞争力分析及竞争趋势研究报告</dc:description>
</cp:coreProperties>
</file>