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b8c4abbc54386" w:history="1">
              <w:r>
                <w:rPr>
                  <w:rStyle w:val="Hyperlink"/>
                </w:rPr>
                <w:t>2010-2012年中国新古典家具行业市场深度调研及投资预测报告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b8c4abbc54386" w:history="1">
              <w:r>
                <w:rPr>
                  <w:rStyle w:val="Hyperlink"/>
                </w:rPr>
                <w:t>2010-2012年中国新古典家具行业市场深度调研及投资预测报告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b8c4abbc54386" w:history="1">
                <w:r>
                  <w:rPr>
                    <w:rStyle w:val="Hyperlink"/>
                  </w:rPr>
                  <w:t>https://www.20087.com/2010-04/R_2010_2012xingudianjiajuxingyeshichan.html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古典家具是一种融合了传统美学与现代设计理念的家居装饰品，广泛应用于高档住宅、豪华酒店和公共空间等领域，旨在提供优雅、舒适且具有艺术价值的生活体验。现有产品通常采用了优质木材、大理石和金属框架，并通过精细雕刻和打磨确保了良好的质感和耐用性。为了提高产品的美观性和服务可靠性新古典家具企业不断优化设计细节和技术参数，确保每个环节都经过严格的质控流程。此外，考虑到实际应用场景中的多样化需求，部分高端品牌还提供了多种风格选择和个性化定制服务，极大地方便了用户的日常使用。同时，随着家居行业对高品质生活重视程度的提升，对于新古典家具的要求也越来越严格，促使企业加大研发投入，推出更多符合国际标准的产品。</w:t>
      </w:r>
      <w:r>
        <w:rPr>
          <w:rFonts w:hint="eastAsia"/>
        </w:rPr>
        <w:br/>
      </w:r>
      <w:r>
        <w:rPr>
          <w:rFonts w:hint="eastAsia"/>
        </w:rPr>
        <w:t>　　未来，新古典家具的技术进步将集中在高精度工艺和艺术化设计两个方面。市场调研网认为，首先，在制造工艺领域，研究人员正致力于开发更高效的加工技术和装配工艺，以进一步提高家具的制作精度和艺术表现力。例如，通过引入数控机床或改进手工雕刻技艺，可以显著改善家具的细节处理和整体美感。其次，借助先进的美学设计和材料创新，未来的新古典家具将具备更强的品牌塑造能力和市场适应性，能够根据不同消费群体的需求自动调整外观设计，并提供个性化的居住体验。此外，考虑到环境保护的要求，企业将进一步优化生产工艺，减少资源消耗，推动绿色制造理念的实践。最后，随着全球对家居文化和高品质生活关注度的不断提高，新古典家具将在更多国家和地区推行严格的性能标准，成为推动家居装饰技术发展的重要工具。</w:t>
      </w:r>
      <w:r>
        <w:rPr>
          <w:rFonts w:hint="eastAsia"/>
        </w:rPr>
        <w:br/>
      </w:r>
      <w:r>
        <w:rPr>
          <w:rFonts w:hint="eastAsia"/>
        </w:rPr>
        <w:t>　　据市场调研网（中智林）《</w:t>
      </w:r>
      <w:hyperlink r:id="R697b8c4abbc54386" w:history="1">
        <w:r>
          <w:rPr>
            <w:rStyle w:val="Hyperlink"/>
          </w:rPr>
          <w:t>2010-2012年中国新古典家具行业市场深度调研及投资预测报告</w:t>
        </w:r>
      </w:hyperlink>
      <w:r>
        <w:rPr>
          <w:rFonts w:hint="eastAsia"/>
        </w:rPr>
        <w:t>》，2010年新古典家具行业市场规模达 亿元，预计2012年市场规模将达 亿元，期间年均复合增长率（CAGR）达 %。报告依托国家统计局、相关行业协会及科研单位提供的权威数据，全面分析了新古典家具行业发展环境、产业链结构、市场供需状况及价格变化，重点研究了新古典家具行业内主要企业的经营现状。报告对新古典家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新古典家具行业概述</w:t>
      </w:r>
      <w:r>
        <w:rPr>
          <w:rFonts w:hint="eastAsia"/>
        </w:rPr>
        <w:br/>
      </w:r>
      <w:r>
        <w:rPr>
          <w:rFonts w:hint="eastAsia"/>
        </w:rPr>
        <w:t>　　第一节 行业相关界定</w:t>
      </w:r>
      <w:r>
        <w:rPr>
          <w:rFonts w:hint="eastAsia"/>
        </w:rPr>
        <w:br/>
      </w:r>
      <w:r>
        <w:rPr>
          <w:rFonts w:hint="eastAsia"/>
        </w:rPr>
        <w:t>　　　　一、新古典家具的定义</w:t>
      </w:r>
      <w:r>
        <w:rPr>
          <w:rFonts w:hint="eastAsia"/>
        </w:rPr>
        <w:br/>
      </w:r>
      <w:r>
        <w:rPr>
          <w:rFonts w:hint="eastAsia"/>
        </w:rPr>
        <w:t>　　　　二、行业发展历程</w:t>
      </w:r>
      <w:r>
        <w:rPr>
          <w:rFonts w:hint="eastAsia"/>
        </w:rPr>
        <w:br/>
      </w:r>
      <w:r>
        <w:rPr>
          <w:rFonts w:hint="eastAsia"/>
        </w:rPr>
        <w:t>　　第二节 新古典家具产品细分及特性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新古典家具行业地位分析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中国新古典家具行业宏观经济环境分析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中国新古典家具行业政策技术环境分析</w:t>
      </w:r>
      <w:r>
        <w:rPr>
          <w:rFonts w:hint="eastAsia"/>
        </w:rPr>
        <w:br/>
      </w:r>
      <w:r>
        <w:rPr>
          <w:rFonts w:hint="eastAsia"/>
        </w:rPr>
        <w:t>　　第一节 新古典家具行业政策法规环境分析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新古典家具行业技术环境分析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2008-2009年中国新古典家具行业总体发展状况</w:t>
      </w:r>
      <w:r>
        <w:rPr>
          <w:rFonts w:hint="eastAsia"/>
        </w:rPr>
        <w:br/>
      </w:r>
      <w:r>
        <w:rPr>
          <w:rFonts w:hint="eastAsia"/>
        </w:rPr>
        <w:t>　　第一节 中国新古典家具行业规模情况分析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中国新古典家具行业产销情况分析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中国新古典家具行业财务能力分析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2008-2009年中国新古典家具行业市场发展分析</w:t>
      </w:r>
      <w:r>
        <w:rPr>
          <w:rFonts w:hint="eastAsia"/>
        </w:rPr>
        <w:br/>
      </w:r>
      <w:r>
        <w:rPr>
          <w:rFonts w:hint="eastAsia"/>
        </w:rPr>
        <w:t>　　第一节 2008-2009年中国新古典家具市场分析</w:t>
      </w:r>
      <w:r>
        <w:rPr>
          <w:rFonts w:hint="eastAsia"/>
        </w:rPr>
        <w:br/>
      </w:r>
      <w:r>
        <w:rPr>
          <w:rFonts w:hint="eastAsia"/>
        </w:rPr>
        <w:t>　　　　一、2008年新古典家具市场形势回顾</w:t>
      </w:r>
      <w:r>
        <w:rPr>
          <w:rFonts w:hint="eastAsia"/>
        </w:rPr>
        <w:br/>
      </w:r>
      <w:r>
        <w:rPr>
          <w:rFonts w:hint="eastAsia"/>
        </w:rPr>
        <w:t>　　　　二、2009年新古典家具市场形势分析</w:t>
      </w:r>
      <w:r>
        <w:rPr>
          <w:rFonts w:hint="eastAsia"/>
        </w:rPr>
        <w:br/>
      </w:r>
      <w:r>
        <w:rPr>
          <w:rFonts w:hint="eastAsia"/>
        </w:rPr>
        <w:t>　　第二节 中国新古典家具行业市场产品价格走势分析</w:t>
      </w:r>
      <w:r>
        <w:rPr>
          <w:rFonts w:hint="eastAsia"/>
        </w:rPr>
        <w:br/>
      </w:r>
      <w:r>
        <w:rPr>
          <w:rFonts w:hint="eastAsia"/>
        </w:rPr>
        <w:t>　　　　一、中国新古典家具行业市场价格影响因素分析</w:t>
      </w:r>
      <w:r>
        <w:rPr>
          <w:rFonts w:hint="eastAsia"/>
        </w:rPr>
        <w:br/>
      </w:r>
      <w:r>
        <w:rPr>
          <w:rFonts w:hint="eastAsia"/>
        </w:rPr>
        <w:t>　　　　二、2008-2009年中国新古典家具行业市场价格走势分析</w:t>
      </w:r>
      <w:r>
        <w:rPr>
          <w:rFonts w:hint="eastAsia"/>
        </w:rPr>
        <w:br/>
      </w:r>
      <w:r>
        <w:rPr>
          <w:rFonts w:hint="eastAsia"/>
        </w:rPr>
        <w:t>　　第三节 中国新古典家具行业市场发展的主要策略</w:t>
      </w:r>
      <w:r>
        <w:rPr>
          <w:rFonts w:hint="eastAsia"/>
        </w:rPr>
        <w:br/>
      </w:r>
      <w:r>
        <w:rPr>
          <w:rFonts w:hint="eastAsia"/>
        </w:rPr>
        <w:t>　　　　一、发展国内新古典家具业的相关建议与对策</w:t>
      </w:r>
      <w:r>
        <w:rPr>
          <w:rFonts w:hint="eastAsia"/>
        </w:rPr>
        <w:br/>
      </w:r>
      <w:r>
        <w:rPr>
          <w:rFonts w:hint="eastAsia"/>
        </w:rPr>
        <w:t>　　　　二、中国新古典家具产业的发展建议</w:t>
      </w:r>
      <w:r>
        <w:rPr>
          <w:rFonts w:hint="eastAsia"/>
        </w:rPr>
        <w:br/>
      </w:r>
      <w:r>
        <w:rPr>
          <w:rFonts w:hint="eastAsia"/>
        </w:rPr>
        <w:br/>
      </w:r>
      <w:r>
        <w:rPr>
          <w:rFonts w:hint="eastAsia"/>
        </w:rPr>
        <w:t>第六章 2008-2009年中国新古典家具行业竞争格局分析</w:t>
      </w:r>
      <w:r>
        <w:rPr>
          <w:rFonts w:hint="eastAsia"/>
        </w:rPr>
        <w:br/>
      </w:r>
      <w:r>
        <w:rPr>
          <w:rFonts w:hint="eastAsia"/>
        </w:rPr>
        <w:t>　　第一节 新古典家具行业竞争结构分析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新古典家具企业国际竞争力比较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新古典家具行业竞争格局分析</w:t>
      </w:r>
      <w:r>
        <w:rPr>
          <w:rFonts w:hint="eastAsia"/>
        </w:rPr>
        <w:br/>
      </w:r>
      <w:r>
        <w:rPr>
          <w:rFonts w:hint="eastAsia"/>
        </w:rPr>
        <w:t>　　　　一、新古典家具行业集中度分析</w:t>
      </w:r>
      <w:r>
        <w:rPr>
          <w:rFonts w:hint="eastAsia"/>
        </w:rPr>
        <w:br/>
      </w:r>
      <w:r>
        <w:rPr>
          <w:rFonts w:hint="eastAsia"/>
        </w:rPr>
        <w:t>　　　　二、新古典家具行业竞争程度分析</w:t>
      </w:r>
      <w:r>
        <w:rPr>
          <w:rFonts w:hint="eastAsia"/>
        </w:rPr>
        <w:br/>
      </w:r>
      <w:r>
        <w:rPr>
          <w:rFonts w:hint="eastAsia"/>
        </w:rPr>
        <w:t>　　第四节 2010-2012年新古典家具行业竞争策略分析</w:t>
      </w:r>
      <w:r>
        <w:rPr>
          <w:rFonts w:hint="eastAsia"/>
        </w:rPr>
        <w:br/>
      </w:r>
      <w:r>
        <w:rPr>
          <w:rFonts w:hint="eastAsia"/>
        </w:rPr>
        <w:t>　　　　一、金融危机对行业竞争格局的影响</w:t>
      </w:r>
      <w:r>
        <w:rPr>
          <w:rFonts w:hint="eastAsia"/>
        </w:rPr>
        <w:br/>
      </w:r>
      <w:r>
        <w:rPr>
          <w:rFonts w:hint="eastAsia"/>
        </w:rPr>
        <w:t>　　　　二、2010-2012年新古典家具行业竞争格局展望</w:t>
      </w:r>
      <w:r>
        <w:rPr>
          <w:rFonts w:hint="eastAsia"/>
        </w:rPr>
        <w:br/>
      </w:r>
      <w:r>
        <w:rPr>
          <w:rFonts w:hint="eastAsia"/>
        </w:rPr>
        <w:t>　　　　三、2010-2012年新古典家具行业竞争策略分析</w:t>
      </w:r>
      <w:r>
        <w:rPr>
          <w:rFonts w:hint="eastAsia"/>
        </w:rPr>
        <w:br/>
      </w:r>
      <w:r>
        <w:rPr>
          <w:rFonts w:hint="eastAsia"/>
        </w:rPr>
        <w:br/>
      </w:r>
      <w:r>
        <w:rPr>
          <w:rFonts w:hint="eastAsia"/>
        </w:rPr>
        <w:t>第七章 2008-2009年中国新古典家具行业重点企业发展分析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2010-2012年中国新古典家具行业发展前景预测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2010-2012年中国新古典家具行业市场发展趋势预测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三、2010-2012年中国新古典家具行业市场价格走势预测</w:t>
      </w:r>
      <w:r>
        <w:rPr>
          <w:rFonts w:hint="eastAsia"/>
        </w:rPr>
        <w:br/>
      </w:r>
      <w:r>
        <w:rPr>
          <w:rFonts w:hint="eastAsia"/>
        </w:rPr>
        <w:t>　　第三节 2010-2012年中国新古典家具技术发展趋势预测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2010-2012年中国新古典家具行业投资分析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b8c4abbc54386" w:history="1">
        <w:r>
          <w:rPr>
            <w:rStyle w:val="Hyperlink"/>
          </w:rPr>
          <w:t>2010-2012年中国新古典家具行业市场深度调研及投资预测报告</w:t>
        </w:r>
      </w:hyperlink>
      <w:r>
        <w:rPr>
          <w:color w:val="C00000"/>
        </w:rPr>
        <w:t>》，报告编号：</w:t>
      </w:r>
      <w:r>
        <w:rPr>
          <w:rFonts w:hint="eastAsia"/>
          <w:color w:val="C00000"/>
        </w:rPr>
        <w:t>0377356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b8c4abbc54386" w:history="1">
        <w:r>
          <w:rPr>
            <w:rStyle w:val="Hyperlink"/>
          </w:rPr>
          <w:t>https://www.20087.com/2010-04/R_2010_2012xingudianjiajuxingyeshichan.html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热点：新古典家具风格特点、新古典家具十大品牌、新古典家具中式、新古典家具怎么保养、新古典家具是较少运用曲线弧线吗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45054a7de40d4" w:history="1">
      <w:r>
        <w:rPr>
          <w:rStyle w:val="Hyperlink"/>
        </w:rPr>
        <w:t>2010-2012年中国新古典家具行业市场深度调研及投资预测报告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ngudianjiajuxingyeshichan.html" TargetMode="External" Id="R697b8c4abbc5438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ngudianjiajuxingyeshichan.html" TargetMode="External" Id="R0a345054a7de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2010-04-25T03:19:00Z</dcterms:created>
  <dcterms:modified xsi:type="dcterms:W3CDTF">2010-04-25T04:19:00Z</dcterms:modified>
  <dc:subject>2010-2012年中国新古典家具行业市场深度调研及投资预测报告</dc:subject>
  <dc:title>2010-2012年中国新古典家具行业市场深度调研及投资预测报告</dc:title>
  <cp:keywords>2010-2012年中国新古典家具行业市场深度调研及投资预测报告</cp:keywords>
  <dc:description>2010-2012年中国新古典家具行业市场深度调研及投资预测报告</dc:description>
</cp:coreProperties>
</file>