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09f1ebb7f43d4" w:history="1">
              <w:r>
                <w:rPr>
                  <w:rStyle w:val="Hyperlink"/>
                </w:rPr>
                <w:t>2010-2012年中国桌椅行业市场深度调研及投资预测报告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09f1ebb7f43d4" w:history="1">
              <w:r>
                <w:rPr>
                  <w:rStyle w:val="Hyperlink"/>
                </w:rPr>
                <w:t>2010-2012年中国桌椅行业市场深度调研及投资预测报告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09f1ebb7f43d4" w:history="1">
                <w:r>
                  <w:rPr>
                    <w:rStyle w:val="Hyperlink"/>
                  </w:rPr>
                  <w:t>https://www.20087.com/2010-04/R_2010_2012zhuoyixingyeshichangshendud.html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桌椅设计不仅仅关注基本的功能性，更强调人体工程学、美学及环保可持续性。随着办公与学习环境的多样化，桌椅产品向多功能、可调节、模块化方向发展，以适应不同使用者的个性化需求。材质上，环保材料如竹材、再生塑料的使用越来越普遍，反映了社会对可持续发展的重视。</w:t>
      </w:r>
      <w:r>
        <w:rPr>
          <w:rFonts w:hint="eastAsia"/>
        </w:rPr>
        <w:br/>
      </w:r>
      <w:r>
        <w:rPr>
          <w:rFonts w:hint="eastAsia"/>
        </w:rPr>
        <w:t>　　桌椅设计的未来趋势将深度结合智能家居理念，融入智能感应、健康监测等技术，如自动调节高度、提醒坐姿等，打造更加智能化、健康的使用体验。同时，随着远程工作和在线教育的普及，多功能组合式桌椅设计将更加流行，满足家庭环境中灵活多变的空间需求。此外，环保材料的研发和应用将更加广泛，探索更多生物基材料和循环利用方案，推动家具行业向零碳排放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09f1ebb7f43d4" w:history="1">
        <w:r>
          <w:rPr>
            <w:rStyle w:val="Hyperlink"/>
          </w:rPr>
          <w:t>2010-2012年中国桌椅行业市场深度调研及投资预测报告</w:t>
        </w:r>
      </w:hyperlink>
      <w:r>
        <w:rPr>
          <w:rFonts w:hint="eastAsia"/>
        </w:rPr>
        <w:t>》基于国家统计局、桌椅相关协会等渠道的资料数据，全方位剖析了桌椅行业的现状与市场需求，详细探讨了桌椅市场规模、产业链构成及价格动态，并针对桌椅各细分市场进行了分析。同时，桌椅报告还对市场前景、发展趋势进行了科学预测，评估了行业内品牌竞争格局、市场集中度以及桌椅重点企业的表现。此外，桌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一、桌椅的定义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桌椅产品细分及特性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桌椅行业地位分析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中国桌椅行业宏观经济环境分析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中国桌椅行业政策技术环境分析</w:t>
      </w:r>
      <w:r>
        <w:rPr>
          <w:rFonts w:hint="eastAsia"/>
        </w:rPr>
        <w:br/>
      </w:r>
      <w:r>
        <w:rPr>
          <w:rFonts w:hint="eastAsia"/>
        </w:rPr>
        <w:t>　　第一节 桌椅行业政策法规环境分析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桌椅行业技术环境分析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2008-2009年中国桌椅行业总体发展状况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中国桌椅行业规模情况分析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中国桌椅行业产销情况分析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中国桌椅行业财务能力分析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2008-2009年中国桌椅行业市场发展分析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2008-2009年中国桌椅市场分析</w:t>
      </w:r>
      <w:r>
        <w:rPr>
          <w:rFonts w:hint="eastAsia"/>
        </w:rPr>
        <w:br/>
      </w:r>
      <w:r>
        <w:rPr>
          <w:rFonts w:hint="eastAsia"/>
        </w:rPr>
        <w:t>　　　　一、2008年桌椅市场形势回顾</w:t>
      </w:r>
      <w:r>
        <w:rPr>
          <w:rFonts w:hint="eastAsia"/>
        </w:rPr>
        <w:br/>
      </w:r>
      <w:r>
        <w:rPr>
          <w:rFonts w:hint="eastAsia"/>
        </w:rPr>
        <w:t>　　　　二、2009年桌椅市场形势分析</w:t>
      </w:r>
      <w:r>
        <w:rPr>
          <w:rFonts w:hint="eastAsia"/>
        </w:rPr>
        <w:br/>
      </w:r>
      <w:r>
        <w:rPr>
          <w:rFonts w:hint="eastAsia"/>
        </w:rPr>
        <w:t>　　第二节 中国桌椅行业市场产品价格走势分析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一、中国桌椅行业市场价格影响因素分析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二、2008-2009年中国桌椅行业市场价格走势分析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中国桌椅行业市场发展的主要策略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一、发展国内桌椅业的相关建议与对策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二、中国桌椅产业的发展建议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2008-2009年中国桌椅行业竞争格局分析</w:t>
      </w:r>
      <w:r>
        <w:rPr>
          <w:rFonts w:hint="eastAsia"/>
        </w:rPr>
        <w:br/>
      </w:r>
      <w:r>
        <w:rPr>
          <w:rFonts w:hint="eastAsia"/>
        </w:rPr>
        <w:t>　　第一节 桌椅行业竞争结构分析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桌椅企业国际竞争力比较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桌椅行业竞争格局分析</w:t>
      </w:r>
      <w:r>
        <w:rPr>
          <w:rFonts w:hint="eastAsia"/>
        </w:rPr>
        <w:br/>
      </w:r>
      <w:r>
        <w:rPr>
          <w:rFonts w:hint="eastAsia"/>
        </w:rPr>
        <w:t>　　　　一、桌椅行业集中度分析</w:t>
      </w:r>
      <w:r>
        <w:rPr>
          <w:rFonts w:hint="eastAsia"/>
        </w:rPr>
        <w:br/>
      </w:r>
      <w:r>
        <w:rPr>
          <w:rFonts w:hint="eastAsia"/>
        </w:rPr>
        <w:t>　　　　二、桌椅行业竞争程度分析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2010-2012年桌椅行业竞争策略分析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二、2010-2012年桌椅行业竞争格局展望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三、2010-2012年桌椅行业竞争策略分析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2008-2009年中国桌椅行业重点企业发展分析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2010-2012年中国桌椅行业发展前景预测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2010-2012年中国桌椅行业市场发展趋势预测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三、2010-2012年中国桌椅行业市场价格走势预测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2010-2012年中国桌椅技术发展趋势预测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2010-2012年中国桌椅行业投资分析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[~中智林~]行业投资建议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09f1ebb7f43d4" w:history="1">
        <w:r>
          <w:rPr>
            <w:rStyle w:val="Hyperlink"/>
          </w:rPr>
          <w:t>2010-2012年中国桌椅行业市场深度调研及投资预测报告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09f1ebb7f43d4" w:history="1">
        <w:r>
          <w:rPr>
            <w:rStyle w:val="Hyperlink"/>
          </w:rPr>
          <w:t>https://www.20087.com/2010-04/R_2010_2012zhuoyixingyeshichangshendud.html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30753358e47e4" w:history="1">
      <w:r>
        <w:rPr>
          <w:rStyle w:val="Hyperlink"/>
        </w:rPr>
        <w:t>2010-2012年中国桌椅行业市场深度调研及投资预测报告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oyixingyeshichangshendud.html" TargetMode="External" Id="R6e909f1ebb7f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oyixingyeshichangshendud.html" TargetMode="External" Id="R6d230753358e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2010-04-25T04:33:00Z</dcterms:created>
  <dcterms:modified xsi:type="dcterms:W3CDTF">2010-04-25T05:33:00Z</dcterms:modified>
  <dc:subject>2010-2012年中国桌椅行业市场深度调研及投资预测报告</dc:subject>
  <dc:title>2010-2012年中国桌椅行业市场深度调研及投资预测报告</dc:title>
  <cp:keywords>2010-2012年中国桌椅行业市场深度调研及投资预测报告</cp:keywords>
  <dc:description>2010-2012年中国桌椅行业市场深度调研及投资预测报告</dc:description>
</cp:coreProperties>
</file>