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5b061257804ec8" w:history="1">
              <w:r>
                <w:rPr>
                  <w:rStyle w:val="Hyperlink"/>
                </w:rPr>
                <w:t>2010-2012年中国点火电极行业市场深度调研及投资预测报告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5b061257804ec8" w:history="1">
              <w:r>
                <w:rPr>
                  <w:rStyle w:val="Hyperlink"/>
                </w:rPr>
                <w:t>2010-2012年中国点火电极行业市场深度调研及投资预测报告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5b061257804ec8" w:history="1">
                <w:r>
                  <w:rPr>
                    <w:rStyle w:val="Hyperlink"/>
                  </w:rPr>
                  <w:t>https://www.20087.com/2010-04/R_2010_2012dianhuodianjixingyeshichang.html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点火电极是一种用于点燃燃烧室内的燃料与空气混合物的关键部件，广泛应用于燃气热水器、壁炉、烧烤炉等家用电器及工业设备中。近年来，随着消费者对家用电器安全性和效率要求的提高及工业生产对环保性能的重视，点火电极市场需求持续增长。目前，点火电极产品多采用耐高温材料和先进的制造工艺，确保了产品的可靠性和使用寿命。此外，随着技术的进步，点火电极的设计更加紧凑，便于安装和维护。然而，如何在保证点火效率的同时降低成本，是制造商面临的主要挑战。</w:t>
      </w:r>
      <w:r>
        <w:rPr>
          <w:rFonts w:hint="eastAsia"/>
        </w:rPr>
        <w:br/>
      </w:r>
      <w:r>
        <w:rPr>
          <w:rFonts w:hint="eastAsia"/>
        </w:rPr>
        <w:t>　　未来，随着新材料技术的发展，点火电极将更加高效、耐用。市场调研网指出，例如，通过采用新型合金材料，提高电极的耐蚀性和抗热震性；利用纳米技术改善材料表面特性，增强点火性能。同时，随着智能控制技术的应用，开发具有自适应点火功能的智能电极，提高点火成功率。此外，随着可持续发展理念的推广，采用环保材料制造电极部件，减少资源消耗，将是行业发展的趋势。</w:t>
      </w:r>
      <w:r>
        <w:rPr>
          <w:rFonts w:hint="eastAsia"/>
        </w:rPr>
        <w:br/>
      </w:r>
      <w:r>
        <w:rPr>
          <w:rFonts w:hint="eastAsia"/>
        </w:rPr>
        <w:t>　　据市场调研网（中智林）《</w:t>
      </w:r>
      <w:hyperlink r:id="R745b061257804ec8" w:history="1">
        <w:r>
          <w:rPr>
            <w:rStyle w:val="Hyperlink"/>
          </w:rPr>
          <w:t>2010-2012年中国点火电极行业市场深度调研及投资预测报告</w:t>
        </w:r>
      </w:hyperlink>
      <w:r>
        <w:rPr>
          <w:rFonts w:hint="eastAsia"/>
        </w:rPr>
        <w:t>》，2010年点火电极行业市场规模达 亿元，预计2012年市场规模将达 亿元，期间年均复合增长率（CAGR）达 %。报告依托国家统计局、相关行业协会及科研单位提供的权威数据，全面分析了点火电极行业发展环境、产业链结构、市场供需状况及价格变化，重点研究了点火电极行业内主要企业的经营现状。报告对点火电极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点火电极行业概述</w:t>
      </w:r>
      <w:r>
        <w:rPr>
          <w:rFonts w:hint="eastAsia"/>
        </w:rPr>
        <w:br/>
      </w:r>
      <w:r>
        <w:rPr>
          <w:rFonts w:hint="eastAsia"/>
        </w:rPr>
        <w:t>　　第一节 行业相关界定</w:t>
      </w:r>
      <w:r>
        <w:rPr>
          <w:rFonts w:hint="eastAsia"/>
        </w:rPr>
        <w:br/>
      </w:r>
      <w:r>
        <w:rPr>
          <w:rFonts w:hint="eastAsia"/>
        </w:rPr>
        <w:t>　　　　一、点火电极的定义</w:t>
      </w:r>
      <w:r>
        <w:rPr>
          <w:rFonts w:hint="eastAsia"/>
        </w:rPr>
        <w:br/>
      </w:r>
      <w:r>
        <w:rPr>
          <w:rFonts w:hint="eastAsia"/>
        </w:rPr>
        <w:t>　　　　二、行业发展历程</w:t>
      </w:r>
      <w:r>
        <w:rPr>
          <w:rFonts w:hint="eastAsia"/>
        </w:rPr>
        <w:br/>
      </w:r>
      <w:r>
        <w:rPr>
          <w:rFonts w:hint="eastAsia"/>
        </w:rPr>
        <w:t>　　第二节 点火电极产品细分及特性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点火电极行业地位分析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中国点火电极行业宏观经济环境分析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中国点火电极行业政策技术环境分析</w:t>
      </w:r>
      <w:r>
        <w:rPr>
          <w:rFonts w:hint="eastAsia"/>
        </w:rPr>
        <w:br/>
      </w:r>
      <w:r>
        <w:rPr>
          <w:rFonts w:hint="eastAsia"/>
        </w:rPr>
        <w:t>　　第一节 点火电极行业政策法规环境分析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点火电极行业技术环境分析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2008-2009年中国点火电极行业总体发展状况</w:t>
      </w:r>
      <w:r>
        <w:rPr>
          <w:rFonts w:hint="eastAsia"/>
        </w:rPr>
        <w:br/>
      </w:r>
      <w:r>
        <w:rPr>
          <w:rFonts w:hint="eastAsia"/>
        </w:rPr>
        <w:t>　　第一节 中国点火电极行业规模情况分析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中国点火电极行业产销情况分析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中国点火电极行业财务能力分析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2008-2009年中国点火电极行业市场发展分析</w:t>
      </w:r>
      <w:r>
        <w:rPr>
          <w:rFonts w:hint="eastAsia"/>
        </w:rPr>
        <w:br/>
      </w:r>
      <w:r>
        <w:rPr>
          <w:rFonts w:hint="eastAsia"/>
        </w:rPr>
        <w:t>　　第一节 2008-2009年中国点火电极市场分析</w:t>
      </w:r>
      <w:r>
        <w:rPr>
          <w:rFonts w:hint="eastAsia"/>
        </w:rPr>
        <w:br/>
      </w:r>
      <w:r>
        <w:rPr>
          <w:rFonts w:hint="eastAsia"/>
        </w:rPr>
        <w:t>　　　　一、2008年点火电极市场形势回顾</w:t>
      </w:r>
      <w:r>
        <w:rPr>
          <w:rFonts w:hint="eastAsia"/>
        </w:rPr>
        <w:br/>
      </w:r>
      <w:r>
        <w:rPr>
          <w:rFonts w:hint="eastAsia"/>
        </w:rPr>
        <w:t>　　　　二、2009年点火电极市场形势分析</w:t>
      </w:r>
      <w:r>
        <w:rPr>
          <w:rFonts w:hint="eastAsia"/>
        </w:rPr>
        <w:br/>
      </w:r>
      <w:r>
        <w:rPr>
          <w:rFonts w:hint="eastAsia"/>
        </w:rPr>
        <w:t>　　第二节 中国点火电极行业市场产品价格走势分析</w:t>
      </w:r>
      <w:r>
        <w:rPr>
          <w:rFonts w:hint="eastAsia"/>
        </w:rPr>
        <w:br/>
      </w:r>
      <w:r>
        <w:rPr>
          <w:rFonts w:hint="eastAsia"/>
        </w:rPr>
        <w:t>　　　　一、中国点火电极行业市场价格影响因素分析</w:t>
      </w:r>
      <w:r>
        <w:rPr>
          <w:rFonts w:hint="eastAsia"/>
        </w:rPr>
        <w:br/>
      </w:r>
      <w:r>
        <w:rPr>
          <w:rFonts w:hint="eastAsia"/>
        </w:rPr>
        <w:t>　　　　二、2008-2009年中国点火电极行业市场价格走势分析</w:t>
      </w:r>
      <w:r>
        <w:rPr>
          <w:rFonts w:hint="eastAsia"/>
        </w:rPr>
        <w:br/>
      </w:r>
      <w:r>
        <w:rPr>
          <w:rFonts w:hint="eastAsia"/>
        </w:rPr>
        <w:t>　　第三节 中国点火电极行业市场发展的主要策略</w:t>
      </w:r>
      <w:r>
        <w:rPr>
          <w:rFonts w:hint="eastAsia"/>
        </w:rPr>
        <w:br/>
      </w:r>
      <w:r>
        <w:rPr>
          <w:rFonts w:hint="eastAsia"/>
        </w:rPr>
        <w:t>　　　　一、发展国内点火电极业的相关建议与对策</w:t>
      </w:r>
      <w:r>
        <w:rPr>
          <w:rFonts w:hint="eastAsia"/>
        </w:rPr>
        <w:br/>
      </w:r>
      <w:r>
        <w:rPr>
          <w:rFonts w:hint="eastAsia"/>
        </w:rPr>
        <w:t>　　　　二、中国点火电极产业的发展建议</w:t>
      </w:r>
      <w:r>
        <w:rPr>
          <w:rFonts w:hint="eastAsia"/>
        </w:rPr>
        <w:br/>
      </w:r>
      <w:r>
        <w:rPr>
          <w:rFonts w:hint="eastAsia"/>
        </w:rPr>
        <w:br/>
      </w:r>
      <w:r>
        <w:rPr>
          <w:rFonts w:hint="eastAsia"/>
        </w:rPr>
        <w:t>第六章 2008-2009年中国点火电极行业竞争格局分析</w:t>
      </w:r>
      <w:r>
        <w:rPr>
          <w:rFonts w:hint="eastAsia"/>
        </w:rPr>
        <w:br/>
      </w:r>
      <w:r>
        <w:rPr>
          <w:rFonts w:hint="eastAsia"/>
        </w:rPr>
        <w:t>　　第一节 点火电极行业竞争结构分析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点火电极企业国际竞争力比较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点火电极行业竞争格局分析</w:t>
      </w:r>
      <w:r>
        <w:rPr>
          <w:rFonts w:hint="eastAsia"/>
        </w:rPr>
        <w:br/>
      </w:r>
      <w:r>
        <w:rPr>
          <w:rFonts w:hint="eastAsia"/>
        </w:rPr>
        <w:t>　　　　一、点火电极行业集中度分析</w:t>
      </w:r>
      <w:r>
        <w:rPr>
          <w:rFonts w:hint="eastAsia"/>
        </w:rPr>
        <w:br/>
      </w:r>
      <w:r>
        <w:rPr>
          <w:rFonts w:hint="eastAsia"/>
        </w:rPr>
        <w:t>　　　　二、点火电极行业竞争程度分析</w:t>
      </w:r>
      <w:r>
        <w:rPr>
          <w:rFonts w:hint="eastAsia"/>
        </w:rPr>
        <w:br/>
      </w:r>
      <w:r>
        <w:rPr>
          <w:rFonts w:hint="eastAsia"/>
        </w:rPr>
        <w:t>　　第四节 2010-2012年点火电极行业竞争策略分析</w:t>
      </w:r>
      <w:r>
        <w:rPr>
          <w:rFonts w:hint="eastAsia"/>
        </w:rPr>
        <w:br/>
      </w:r>
      <w:r>
        <w:rPr>
          <w:rFonts w:hint="eastAsia"/>
        </w:rPr>
        <w:t>　　　　一、金融危机对行业竞争格局的影响</w:t>
      </w:r>
      <w:r>
        <w:rPr>
          <w:rFonts w:hint="eastAsia"/>
        </w:rPr>
        <w:br/>
      </w:r>
      <w:r>
        <w:rPr>
          <w:rFonts w:hint="eastAsia"/>
        </w:rPr>
        <w:t>　　　　二、2010-2012年点火电极行业竞争格局展望</w:t>
      </w:r>
      <w:r>
        <w:rPr>
          <w:rFonts w:hint="eastAsia"/>
        </w:rPr>
        <w:br/>
      </w:r>
      <w:r>
        <w:rPr>
          <w:rFonts w:hint="eastAsia"/>
        </w:rPr>
        <w:t>　　　　三、2010-2012年点火电极行业竞争策略分析</w:t>
      </w:r>
      <w:r>
        <w:rPr>
          <w:rFonts w:hint="eastAsia"/>
        </w:rPr>
        <w:br/>
      </w:r>
      <w:r>
        <w:rPr>
          <w:rFonts w:hint="eastAsia"/>
        </w:rPr>
        <w:br/>
      </w:r>
      <w:r>
        <w:rPr>
          <w:rFonts w:hint="eastAsia"/>
        </w:rPr>
        <w:t>第七章 2008-2009年中国点火电极行业重点企业发展分析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2010-2012年中国点火电极行业发展前景预测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2010-2012年中国点火电极行业市场发展趋势预测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三、2010-2012年中国点火电极行业市场价格走势预测</w:t>
      </w:r>
      <w:r>
        <w:rPr>
          <w:rFonts w:hint="eastAsia"/>
        </w:rPr>
        <w:br/>
      </w:r>
      <w:r>
        <w:rPr>
          <w:rFonts w:hint="eastAsia"/>
        </w:rPr>
        <w:t>　　第三节 2010-2012年中国点火电极技术发展趋势预测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2010-2012年中国点火电极行业投资分析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5b061257804ec8" w:history="1">
        <w:r>
          <w:rPr>
            <w:rStyle w:val="Hyperlink"/>
          </w:rPr>
          <w:t>2010-2012年中国点火电极行业市场深度调研及投资预测报告</w:t>
        </w:r>
      </w:hyperlink>
      <w:r>
        <w:rPr>
          <w:color w:val="C00000"/>
        </w:rPr>
        <w:t>》，报告编号：</w:t>
      </w:r>
      <w:r>
        <w:rPr>
          <w:rFonts w:hint="eastAsia"/>
          <w:color w:val="C00000"/>
        </w:rPr>
        <w:t>0336659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5b061257804ec8" w:history="1">
        <w:r>
          <w:rPr>
            <w:rStyle w:val="Hyperlink"/>
          </w:rPr>
          <w:t>https://www.20087.com/2010-04/R_2010_2012dianhuodianjixingyeshichang.html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热点：点火电极不打火怎么办、点火电极是什么材质、点火电极图片大全、点火电极型号、点火电极触发不了电火花原因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4b77dd39954bc0" w:history="1">
      <w:r>
        <w:rPr>
          <w:rStyle w:val="Hyperlink"/>
        </w:rPr>
        <w:t>2010-2012年中国点火电极行业市场深度调研及投资预测报告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dianhuodianjixingyeshichang.html" TargetMode="External" Id="R745b061257804ec8" /></Relationships>
</file>

<file path=word/_rels/header2.xml.rels>&#65279;<?xml version="1.0" encoding="utf-8"?><Relationships xmlns="http://schemas.openxmlformats.org/package/2006/relationships"><Relationship Type="http://schemas.openxmlformats.org/officeDocument/2006/relationships/hyperlink" Target="https://www.20087.com/2010-04/R_2010_2012dianhuodianjixingyeshichang.html" TargetMode="External" Id="R304b77dd39954b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2010-04-07T00:28:00Z</dcterms:created>
  <dcterms:modified xsi:type="dcterms:W3CDTF">2010-04-07T01:28:00Z</dcterms:modified>
  <dc:subject>2010-2012年中国点火电极行业市场深度调研及投资预测报告</dc:subject>
  <dc:title>2010-2012年中国点火电极行业市场深度调研及投资预测报告</dc:title>
  <cp:keywords>2010-2012年中国点火电极行业市场深度调研及投资预测报告</cp:keywords>
  <dc:description>2010-2012年中国点火电极行业市场深度调研及投资预测报告</dc:description>
</cp:coreProperties>
</file>