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fb3d006aa4637" w:history="1">
              <w:r>
                <w:rPr>
                  <w:rStyle w:val="Hyperlink"/>
                </w:rPr>
                <w:t>2010-2012年中国理发行业市场前景预测及投资分析报告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fb3d006aa4637" w:history="1">
              <w:r>
                <w:rPr>
                  <w:rStyle w:val="Hyperlink"/>
                </w:rPr>
                <w:t>2010-2012年中国理发行业市场前景预测及投资分析报告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efb3d006aa4637" w:history="1">
                <w:r>
                  <w:rPr>
                    <w:rStyle w:val="Hyperlink"/>
                  </w:rPr>
                  <w:t>https://www.20087.com/2010-04/R_2010_2012lifaxingyeshichangqianjingy.html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是一项基本的生活服务，近年来随着消费者对个性化和品质生活的追求，理发行业经历了从传统理发店到高端美发沙龙的转型。现代理发服务不仅提供基础的剪发、烫发、染发，还涉及头皮护理、造型设计和美容咨询等多元化服务。同时，个性化和预约制的普及，使得消费者能够享受到更专业、更私密的服务体验，满足了不同年龄和性别群体的个性化需求。此外，数字化和社交化的发展，使得理发服务能够通过社交媒体和在线平台进行营销和客户管理，提升了行业效率和客户粘性。</w:t>
      </w:r>
      <w:r>
        <w:rPr>
          <w:rFonts w:hint="eastAsia"/>
        </w:rPr>
        <w:br/>
      </w:r>
      <w:r>
        <w:rPr>
          <w:rFonts w:hint="eastAsia"/>
        </w:rPr>
        <w:t>　　未来，理发行业将朝着更个性化、更健康和更社交化的方向发展。更个性化方面，将通过大数据分析和人工智能，提供基于个人风格和需求的定制化发型设计和美容建议，提升服务的个性化水平。更健康方面，将采用更天然的护发产品和头皮护理方案，满足消费者对健康和自然美的追求。更社交化方面，将通过线上线下融合和社群营销，打造美发沙龙的社交平台，增强顾客的参与感和归属感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fb3d006aa4637" w:history="1">
        <w:r>
          <w:rPr>
            <w:rStyle w:val="Hyperlink"/>
          </w:rPr>
          <w:t>2010-2012年中国理发行业市场前景预测及投资分析报告</w:t>
        </w:r>
      </w:hyperlink>
      <w:r>
        <w:rPr>
          <w:rFonts w:hint="eastAsia"/>
        </w:rPr>
        <w:t>》全面分析了理发行业的市场规模、供需状况及产业链结构，深入探讨了理发各细分市场的品牌竞争情况和价格动态，聚焦理发重点企业经营现状，揭示了行业的集中度和竞争格局。此外，理发报告对理发行业的市场前景进行了科学预测，揭示了行业未来的发展趋势、潜在风险和机遇。理发报告旨在为理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一、理发的定义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理发产品细分及特性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理发行业地位分析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中国理发行业发展环境分析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2012-2016年中国理发行业市场发展分析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2012-2016年中国理发市场分析</w:t>
      </w:r>
      <w:r>
        <w:rPr>
          <w:rFonts w:hint="eastAsia"/>
        </w:rPr>
        <w:br/>
      </w:r>
      <w:r>
        <w:rPr>
          <w:rFonts w:hint="eastAsia"/>
        </w:rPr>
        <w:t>　　　　一、2008年理发市场形势回顾</w:t>
      </w:r>
      <w:r>
        <w:rPr>
          <w:rFonts w:hint="eastAsia"/>
        </w:rPr>
        <w:br/>
      </w:r>
      <w:r>
        <w:rPr>
          <w:rFonts w:hint="eastAsia"/>
        </w:rPr>
        <w:t>　　　　二、2012年理发市场形势分析</w:t>
      </w:r>
      <w:r>
        <w:rPr>
          <w:rFonts w:hint="eastAsia"/>
        </w:rPr>
        <w:br/>
      </w:r>
      <w:r>
        <w:rPr>
          <w:rFonts w:hint="eastAsia"/>
        </w:rPr>
        <w:t>　　第二节 中国理发行业市场产品价格走势分析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一、中国理发行业市场价格影响因素分析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二、2012-2016年中国理发行业市场价格走势分析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中国理发行业进出口市场分析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一、2012-2016年中国理发行业进口市场分析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二、2012-2016年中国理发行业出口市场分析</w:t>
      </w:r>
      <w:r>
        <w:rPr>
          <w:rFonts w:hint="eastAsia"/>
        </w:rPr>
        <w:br/>
      </w:r>
      <w:r>
        <w:rPr>
          <w:rFonts w:hint="eastAsia"/>
        </w:rPr>
        <w:t>　　第四节 中国理发行业市场发展的主要策略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一、发展国内理发业的相关建议与对策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二、打响国内理发业的民族品牌的战略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三、中国应对天然理发的供需矛盾的策略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2012年中国理发行业经济运行分析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2012年中国理发行业市场运行分析</w:t>
      </w:r>
      <w:r>
        <w:rPr>
          <w:rFonts w:hint="eastAsia"/>
        </w:rPr>
        <w:br/>
      </w:r>
      <w:r>
        <w:rPr>
          <w:rFonts w:hint="eastAsia"/>
        </w:rPr>
        <w:t>　　第一节 理发行业市场发展基本情况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2012年中国理发行业主要财务指标分析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国内主要理发企业盈利能力比较分析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一、2007-2012年理发行业销售毛利率分析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二、2007-2012年理发行业销售净利率分析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三、2007-2012年理发行业资产净利率分析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四、2007-2012年理发行业净资产利润率分析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五、2012-2016年理发行业盈利能力预测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国内主要理发企业成长性比较分析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一、2007-2012年理发行业总资产增长率分析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二、2007-2012年理发行业固定资产增长率分析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三、2007-2012年理发行业主营业务利润增长率分析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四、2007-2012年理发行业净利润增长率分析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五、2012-2016年理发行业成长性预测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国内主要理发企业偿债能力比较分析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一、2007-2012年理发行业资产负债率分析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二、2007-2012年理发行业速动比率分析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三、2007-2012年理发行业流动比率分析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四、2007-2012年理发行业现金比率分析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五、2012-2016年理发行业偿债能力预测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国内主要理发企业营运能力比较分析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一、2007-2012年理发行业总资产周转率分析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二、2007-2012年理发行业流动资产周转率分析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三、2007-2012年理发行业存货周转率分析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四、2007-2012年理发行业应收帐款周转率分析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五、2012-2016年理发行业偿债能力预测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2012-2016年中国理发行业竞争格局分析</w:t>
      </w:r>
      <w:r>
        <w:rPr>
          <w:rFonts w:hint="eastAsia"/>
        </w:rPr>
        <w:br/>
      </w:r>
      <w:r>
        <w:rPr>
          <w:rFonts w:hint="eastAsia"/>
        </w:rPr>
        <w:t>　　第一节 理发行业竞争结构分析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理发企业国际竞争力比较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理发行业竞争格局分析</w:t>
      </w:r>
      <w:r>
        <w:rPr>
          <w:rFonts w:hint="eastAsia"/>
        </w:rPr>
        <w:br/>
      </w:r>
      <w:r>
        <w:rPr>
          <w:rFonts w:hint="eastAsia"/>
        </w:rPr>
        <w:t>　　　　一、理发行业集中度分析</w:t>
      </w:r>
      <w:r>
        <w:rPr>
          <w:rFonts w:hint="eastAsia"/>
        </w:rPr>
        <w:br/>
      </w:r>
      <w:r>
        <w:rPr>
          <w:rFonts w:hint="eastAsia"/>
        </w:rPr>
        <w:t>　　　　二、理发行业竞争程度分析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2012-2016年理发行业竞争策略分析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二、2012-2016年理发行业竞争格局展望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三、2012-2016年理发行业竞争策略分析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2012-2016年中国理发行业重点企业发展分析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2012-2016年中国理发行业发展前景预测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2012-2016年中国理发行业市场发展趋势预测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三、2012-2016年中国理发行业市场价格走势预测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2012-2016年中国理发行业投资分析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fb3d006aa4637" w:history="1">
        <w:r>
          <w:rPr>
            <w:rStyle w:val="Hyperlink"/>
          </w:rPr>
          <w:t>2010-2012年中国理发行业市场前景预测及投资分析报告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efb3d006aa4637" w:history="1">
        <w:r>
          <w:rPr>
            <w:rStyle w:val="Hyperlink"/>
          </w:rPr>
          <w:t>https://www.20087.com/2010-04/R_2010_2012lifaxingyeshichangqianjingy.html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5a0da1b2d42e3" w:history="1">
      <w:r>
        <w:rPr>
          <w:rStyle w:val="Hyperlink"/>
        </w:rPr>
        <w:t>2010-2012年中国理发行业市场前景预测及投资分析报告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faxingyeshichangqianjingy.html" TargetMode="External" Id="Rbdefb3d006aa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faxingyeshichangqianjingy.html" TargetMode="External" Id="R47f5a0da1b2d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2010-04-18T01:01:00Z</dcterms:created>
  <dcterms:modified xsi:type="dcterms:W3CDTF">2010-04-18T02:01:00Z</dcterms:modified>
  <dc:subject>2010-2012年中国理发行业市场前景预测及投资分析报告</dc:subject>
  <dc:title>2010-2012年中国理发行业市场前景预测及投资分析报告</dc:title>
  <cp:keywords>2010-2012年中国理发行业市场前景预测及投资分析报告</cp:keywords>
  <dc:description>2010-2012年中国理发行业市场前景预测及投资分析报告</dc:description>
</cp:coreProperties>
</file>