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56c387c84582" w:history="1">
              <w:r>
                <w:rPr>
                  <w:rStyle w:val="Hyperlink"/>
                </w:rPr>
                <w:t>2010-2012年中国电脑台式机市场十大品牌竞争力分析及竞争趋势研究报告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56c387c84582" w:history="1">
              <w:r>
                <w:rPr>
                  <w:rStyle w:val="Hyperlink"/>
                </w:rPr>
                <w:t>2010-2012年中国电脑台式机市场十大品牌竞争力分析及竞争趋势研究报告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356c387c84582" w:history="1">
                <w:r>
                  <w:rPr>
                    <w:rStyle w:val="Hyperlink"/>
                  </w:rPr>
                  <w:t>https://www.20087.com/2010-04/R_2010_2012diannaotaishijishichangshid.html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电脑台式机市场竞争背景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六、政策变更对电脑台式机行业影响分析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六、金融危机对电脑台式机行业影响分析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六、社会背景对电脑台式机行业影响分析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四、技术创新对电脑台式机行业影响分析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二、电脑台式机行业产业链地位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五、产业价值链对电脑台式机行业影响分析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2009年中国电脑台式机市场规模现状及趋势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2009年电脑台式机市场发展现状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中国电脑台式机市场供需规模现状及趋势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一、2005-2010年电脑台式机市场供给规模及预测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二、2005-2010年电脑台式机市场需求规模及预测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三、2005-2010年电脑台式机市场进出口规模及预测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四、2005-2010年电脑台式机市场价格走势现状及预测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中国电脑台式机市场区域市场结构现状及趋势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中国电脑台式机市场细分市场结构现状及趋势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2009年中国电脑台式机市场竞争现状及趋势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中国电脑台式机行业竞争核心要素调研分析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中国电脑台式机行业竞争现状及特性分析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中国电脑台式机市场品牌竞争核心要素调研分析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中国电脑台式机市场主要品牌内涵建设现状及趋势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中国电脑台式机市场主要品牌外延建设现状及趋势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中国电脑台式机市场主要品牌竞争格局现状及趋势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2009年中国电脑台式机品牌消费群体及满意度分析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品牌消费对电脑台式机产品的建议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十大电脑台式机品牌竞争力及趋势分析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联想品牌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MSI微星品牌</w:t>
      </w:r>
      <w:r>
        <w:rPr>
          <w:rFonts w:hint="eastAsia"/>
        </w:rPr>
        <w:br/>
      </w:r>
      <w:r>
        <w:rPr>
          <w:rFonts w:hint="eastAsia"/>
        </w:rPr>
        <w:t>　　第三节 苹果品牌</w:t>
      </w:r>
      <w:r>
        <w:rPr>
          <w:rFonts w:hint="eastAsia"/>
        </w:rPr>
        <w:br/>
      </w:r>
      <w:r>
        <w:rPr>
          <w:rFonts w:hint="eastAsia"/>
        </w:rPr>
        <w:t>　　第四节 惠普品牌</w:t>
      </w:r>
      <w:r>
        <w:rPr>
          <w:rFonts w:hint="eastAsia"/>
        </w:rPr>
        <w:br/>
      </w:r>
      <w:r>
        <w:rPr>
          <w:rFonts w:hint="eastAsia"/>
        </w:rPr>
        <w:t>　　第五节 戴尔品牌</w:t>
      </w:r>
      <w:r>
        <w:rPr>
          <w:rFonts w:hint="eastAsia"/>
        </w:rPr>
        <w:br/>
      </w:r>
      <w:r>
        <w:rPr>
          <w:rFonts w:hint="eastAsia"/>
        </w:rPr>
        <w:t>　　第六节 索尼品牌</w:t>
      </w:r>
      <w:r>
        <w:rPr>
          <w:rFonts w:hint="eastAsia"/>
        </w:rPr>
        <w:br/>
      </w:r>
      <w:r>
        <w:rPr>
          <w:rFonts w:hint="eastAsia"/>
        </w:rPr>
        <w:t>　　第七节 神舟品牌</w:t>
      </w:r>
      <w:r>
        <w:rPr>
          <w:rFonts w:hint="eastAsia"/>
        </w:rPr>
        <w:br/>
      </w:r>
      <w:r>
        <w:rPr>
          <w:rFonts w:hint="eastAsia"/>
        </w:rPr>
        <w:t>　　第八节 方正品牌</w:t>
      </w:r>
      <w:r>
        <w:rPr>
          <w:rFonts w:hint="eastAsia"/>
        </w:rPr>
        <w:br/>
      </w:r>
      <w:r>
        <w:rPr>
          <w:rFonts w:hint="eastAsia"/>
        </w:rPr>
        <w:t>　　第九节 宏基品牌</w:t>
      </w:r>
      <w:r>
        <w:rPr>
          <w:rFonts w:hint="eastAsia"/>
        </w:rPr>
        <w:br/>
      </w:r>
      <w:r>
        <w:rPr>
          <w:rFonts w:hint="eastAsia"/>
        </w:rPr>
        <w:t>　　第十节 华硕品牌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电脑台式机市场品牌SWOT分析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电脑台式机市场品牌建设及策略建议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56c387c84582" w:history="1">
        <w:r>
          <w:rPr>
            <w:rStyle w:val="Hyperlink"/>
          </w:rPr>
          <w:t>2010-2012年中国电脑台式机市场十大品牌竞争力分析及竞争趋势研究报告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356c387c84582" w:history="1">
        <w:r>
          <w:rPr>
            <w:rStyle w:val="Hyperlink"/>
          </w:rPr>
          <w:t>https://www.20087.com/2010-04/R_2010_2012diannaotaishijishichangshid.html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3a23d2db745d5" w:history="1">
      <w:r>
        <w:rPr>
          <w:rStyle w:val="Hyperlink"/>
        </w:rPr>
        <w:t>2010-2012年中国电脑台式机市场十大品牌竞争力分析及竞争趋势研究报告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naotaishijishichangshid.html" TargetMode="External" Id="R858356c387c8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naotaishijishichangshid.html" TargetMode="External" Id="Rc7d3a23d2db7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2010-04-16T07:05:00Z</dcterms:created>
  <dcterms:modified xsi:type="dcterms:W3CDTF">2010-04-16T08:05:00Z</dcterms:modified>
  <dc:subject>2010-2012年中国电脑台式机市场十大品牌竞争力分析及竞争趋势研究报告</dc:subject>
  <dc:title>2010-2012年中国电脑台式机市场十大品牌竞争力分析及竞争趋势研究报告</dc:title>
  <cp:keywords>2010-2012年中国电脑台式机市场十大品牌竞争力分析及竞争趋势研究报告</cp:keywords>
  <dc:description>2010-2012年中国电脑台式机市场十大品牌竞争力分析及竞争趋势研究报告</dc:description>
</cp:coreProperties>
</file>