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4127870594a39" w:history="1">
              <w:r>
                <w:rPr>
                  <w:rStyle w:val="Hyperlink"/>
                </w:rPr>
                <w:t>2010-2012年中国石棉布行业市场深度调研及投资预测报告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4127870594a39" w:history="1">
              <w:r>
                <w:rPr>
                  <w:rStyle w:val="Hyperlink"/>
                </w:rPr>
                <w:t>2010-2012年中国石棉布行业市场深度调研及投资预测报告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b4127870594a39" w:history="1">
                <w:r>
                  <w:rPr>
                    <w:rStyle w:val="Hyperlink"/>
                  </w:rPr>
                  <w:t>https://www.20087.com/2010-04/R_2010_2012shimianbuxingyeshichangshen.html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棉布是传统的隔热、防火材料，由于石棉纤维的致癌性已被国际上广泛禁止或限制使用。尽管在某些地区和特定行业仍存在需求，但全球范围内正逐渐被无石棉替代品所取代。目前，市场上已有多样化的非石棉材料提供相似甚至更优的性能，如玻璃纤维、陶瓷纤维等。</w:t>
      </w:r>
      <w:r>
        <w:rPr>
          <w:rFonts w:hint="eastAsia"/>
        </w:rPr>
        <w:br/>
      </w:r>
      <w:r>
        <w:rPr>
          <w:rFonts w:hint="eastAsia"/>
        </w:rPr>
        <w:t>　　鉴于健康和安全法规的严格，石棉布的生产和应用将进一步缩减直至淘汰。替代材料的技术进步和成本效益优化将加速这一进程。未来，环保型、高性能的非石棉绝缘材料将成为主流，尤其是在建筑、船舶和汽车制造等行业。此外，研发具有更好热稳定性和生物降解性的新型材料，将是行业长期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b4127870594a39" w:history="1">
        <w:r>
          <w:rPr>
            <w:rStyle w:val="Hyperlink"/>
          </w:rPr>
          <w:t>2010-2012年中国石棉布行业市场深度调研及投资预测报告</w:t>
        </w:r>
      </w:hyperlink>
      <w:r>
        <w:rPr>
          <w:rFonts w:hint="eastAsia"/>
        </w:rPr>
        <w:t>》基于多年监测调研数据，结合石棉布行业现状与发展前景，全面分析了石棉布市场需求、市场规模、产业链构成、价格机制以及石棉布细分市场特性。石棉布报告客观评估了市场前景，预测了发展趋势，深入分析了品牌竞争、市场集中度及石棉布重点企业运营状况。同时，石棉布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石棉布行业概述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一、石棉布的定义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石棉布产品细分及特性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石棉布行业地位分析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中国石棉布行业宏观经济环境分析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中国石棉布行业政策技术环境分析</w:t>
      </w:r>
      <w:r>
        <w:rPr>
          <w:rFonts w:hint="eastAsia"/>
        </w:rPr>
        <w:br/>
      </w:r>
      <w:r>
        <w:rPr>
          <w:rFonts w:hint="eastAsia"/>
        </w:rPr>
        <w:t>　　第一节 石棉布行业政策法规环境分析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石棉布行业技术环境分析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2008-2009年中国石棉布行业总体发展状况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中国石棉布行业规模情况分析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中国石棉布行业产销情况分析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中国石棉布行业财务能力分析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2008-2009年中国石棉布行业市场发展分析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2008-2009年中国石棉布市场分析</w:t>
      </w:r>
      <w:r>
        <w:rPr>
          <w:rFonts w:hint="eastAsia"/>
        </w:rPr>
        <w:br/>
      </w:r>
      <w:r>
        <w:rPr>
          <w:rFonts w:hint="eastAsia"/>
        </w:rPr>
        <w:t>　　　　一、2008年石棉布市场形势回顾</w:t>
      </w:r>
      <w:r>
        <w:rPr>
          <w:rFonts w:hint="eastAsia"/>
        </w:rPr>
        <w:br/>
      </w:r>
      <w:r>
        <w:rPr>
          <w:rFonts w:hint="eastAsia"/>
        </w:rPr>
        <w:t>　　　　二、2009年石棉布市场形势分析</w:t>
      </w:r>
      <w:r>
        <w:rPr>
          <w:rFonts w:hint="eastAsia"/>
        </w:rPr>
        <w:br/>
      </w:r>
      <w:r>
        <w:rPr>
          <w:rFonts w:hint="eastAsia"/>
        </w:rPr>
        <w:t>　　第二节 中国石棉布行业市场产品价格走势分析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一、中国石棉布行业市场价格影响因素分析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二、2008-2009年中国石棉布行业市场价格走势分析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中国石棉布行业市场发展的主要策略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一、发展国内石棉布业的相关建议与对策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二、中国石棉布产业的发展建议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2008-2009年中国石棉布行业竞争格局分析</w:t>
      </w:r>
      <w:r>
        <w:rPr>
          <w:rFonts w:hint="eastAsia"/>
        </w:rPr>
        <w:br/>
      </w:r>
      <w:r>
        <w:rPr>
          <w:rFonts w:hint="eastAsia"/>
        </w:rPr>
        <w:t>　　第一节 石棉布行业竞争结构分析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石棉布企业国际竞争力比较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石棉布行业竞争格局分析</w:t>
      </w:r>
      <w:r>
        <w:rPr>
          <w:rFonts w:hint="eastAsia"/>
        </w:rPr>
        <w:br/>
      </w:r>
      <w:r>
        <w:rPr>
          <w:rFonts w:hint="eastAsia"/>
        </w:rPr>
        <w:t>　　　　一、石棉布行业集中度分析</w:t>
      </w:r>
      <w:r>
        <w:rPr>
          <w:rFonts w:hint="eastAsia"/>
        </w:rPr>
        <w:br/>
      </w:r>
      <w:r>
        <w:rPr>
          <w:rFonts w:hint="eastAsia"/>
        </w:rPr>
        <w:t>　　　　二、石棉布行业竞争程度分析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2010-2012年石棉布行业竞争策略分析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二、2010-2012年石棉布行业竞争格局展望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三、2010-2012年石棉布行业竞争策略分析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2008-2009年中国石棉布行业重点企业发展分析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2010-2012年中国石棉布行业发展前景预测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2010-2012年中国石棉布行业市场发展趋势预测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三、2010-2012年中国石棉布行业市场价格走势预测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2010-2012年中国石棉布技术发展趋势预测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2010-2012年中国石棉布行业投资分析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中智-林-：行业投资建议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4127870594a39" w:history="1">
        <w:r>
          <w:rPr>
            <w:rStyle w:val="Hyperlink"/>
          </w:rPr>
          <w:t>2010-2012年中国石棉布行业市场深度调研及投资预测报告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b4127870594a39" w:history="1">
        <w:r>
          <w:rPr>
            <w:rStyle w:val="Hyperlink"/>
          </w:rPr>
          <w:t>https://www.20087.com/2010-04/R_2010_2012shimianbuxingyeshichangshen.html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e4b07ecf244022" w:history="1">
      <w:r>
        <w:rPr>
          <w:rStyle w:val="Hyperlink"/>
        </w:rPr>
        <w:t>2010-2012年中国石棉布行业市场深度调研及投资预测报告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himianbuxingyeshichangshen.html" TargetMode="External" Id="R4ab412787059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himianbuxingyeshichangshen.html" TargetMode="External" Id="Rb1e4b07ecf2440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2010-04-25T05:58:00Z</dcterms:created>
  <dcterms:modified xsi:type="dcterms:W3CDTF">2010-04-25T06:58:00Z</dcterms:modified>
  <dc:subject>2010-2012年中国石棉布行业市场深度调研及投资预测报告</dc:subject>
  <dc:title>2010-2012年中国石棉布行业市场深度调研及投资预测报告</dc:title>
  <cp:keywords>2010-2012年中国石棉布行业市场深度调研及投资预测报告</cp:keywords>
  <dc:description>2010-2012年中国石棉布行业市场深度调研及投资预测报告</dc:description>
</cp:coreProperties>
</file>