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cb888d38a4b69" w:history="1">
              <w:r>
                <w:rPr>
                  <w:rStyle w:val="Hyperlink"/>
                </w:rPr>
                <w:t>2010-2012年中国石英片行业市场深度调研及投资预测报告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cb888d38a4b69" w:history="1">
              <w:r>
                <w:rPr>
                  <w:rStyle w:val="Hyperlink"/>
                </w:rPr>
                <w:t>2010-2012年中国石英片行业市场深度调研及投资预测报告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cb888d38a4b69" w:history="1">
                <w:r>
                  <w:rPr>
                    <w:rStyle w:val="Hyperlink"/>
                  </w:rPr>
                  <w:t>https://www.20087.com/2010-04/R_2010_2012shiyingpianxingyeshichangsh.html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片是电子、光学和精密测量领域的关键材料，近年来随着微电子技术和精密制造的发展，其应用范围和性能要求不断提高。石英片以其高稳定性、低热膨胀系数和优异的电学性能，在频率控制、压力传感和光学滤波器等领域发挥着重要作用。随着制备工艺的优化和质量控制的严格，石英片的纯度和均匀性得到了显著提升，满足了高端应用的需求。同时，石英片在新兴领域，如量子计算和生物医学传感器，展现出巨大的潜力。</w:t>
      </w:r>
      <w:r>
        <w:rPr>
          <w:rFonts w:hint="eastAsia"/>
        </w:rPr>
        <w:br/>
      </w:r>
      <w:r>
        <w:rPr>
          <w:rFonts w:hint="eastAsia"/>
        </w:rPr>
        <w:t>　　未来，石英片的发展将更加注重多功能化和集成化。一方面，通过集成纳米技术和薄膜沉积技术，石英片将实现对光、电、磁等多物理场的感知和调控，开发出具有智能响应和集成功能的新一代石英片，推动微纳传感器和智能材料的发展。另一方面，石英片将探索与量子信息和生物医学技术的结合，作为量子计算和生物检测的核心组件，促进信息技术和生命科学的交叉创新。此外，随着可持续发展理念的普及，石英片将加强与环保材料和循环经济的融合，作为绿色制造和资源高效利用的组成部分，推动材料科学和制造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cb888d38a4b69" w:history="1">
        <w:r>
          <w:rPr>
            <w:rStyle w:val="Hyperlink"/>
          </w:rPr>
          <w:t>2010-2012年中国石英片行业市场深度调研及投资预测报告</w:t>
        </w:r>
      </w:hyperlink>
      <w:r>
        <w:rPr>
          <w:rFonts w:hint="eastAsia"/>
        </w:rPr>
        <w:t>》全面分析了石英片行业的市场规模、供需状况及产业链结构，深入探讨了石英片各细分市场的品牌竞争情况和价格动态，聚焦石英片重点企业经营现状，揭示了行业的集中度和竞争格局。此外，石英片报告对石英片行业的市场前景进行了科学预测，揭示了行业未来的发展趋势、潜在风险和机遇。石英片报告旨在为石英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一、石英片的定义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石英片产品细分及特性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石英片行业地位分析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石英片行业政策法规环境分析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石英片行业技术环境分析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2008-2009年中国石英片行业总体发展状况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中国石英片行业财务能力分析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2008-2009年中国石英片行业市场发展分析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2008-2009年中国石英片市场分析</w:t>
      </w:r>
      <w:r>
        <w:rPr>
          <w:rFonts w:hint="eastAsia"/>
        </w:rPr>
        <w:br/>
      </w:r>
      <w:r>
        <w:rPr>
          <w:rFonts w:hint="eastAsia"/>
        </w:rPr>
        <w:t>　　　　一、2008年石英片市场形势回顾</w:t>
      </w:r>
      <w:r>
        <w:rPr>
          <w:rFonts w:hint="eastAsia"/>
        </w:rPr>
        <w:br/>
      </w:r>
      <w:r>
        <w:rPr>
          <w:rFonts w:hint="eastAsia"/>
        </w:rPr>
        <w:t>　　　　二、2009年石英片市场形势分析</w:t>
      </w:r>
      <w:r>
        <w:rPr>
          <w:rFonts w:hint="eastAsia"/>
        </w:rPr>
        <w:br/>
      </w:r>
      <w:r>
        <w:rPr>
          <w:rFonts w:hint="eastAsia"/>
        </w:rPr>
        <w:t>　　第二节 中国石英片行业市场产品价格走势分析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一、中国石英片行业市场价格影响因素分析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二、2008-2009年中国石英片行业市场价格走势分析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中国石英片行业市场发展的主要策略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一、发展国内石英片业的相关建议与对策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二、中国石英片产业的发展建议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2008-2009年中国石英片行业竞争格局分析</w:t>
      </w:r>
      <w:r>
        <w:rPr>
          <w:rFonts w:hint="eastAsia"/>
        </w:rPr>
        <w:br/>
      </w:r>
      <w:r>
        <w:rPr>
          <w:rFonts w:hint="eastAsia"/>
        </w:rPr>
        <w:t>　　第一节 石英片行业竞争结构分析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石英片企业国际竞争力比较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石英片行业竞争格局分析</w:t>
      </w:r>
      <w:r>
        <w:rPr>
          <w:rFonts w:hint="eastAsia"/>
        </w:rPr>
        <w:br/>
      </w:r>
      <w:r>
        <w:rPr>
          <w:rFonts w:hint="eastAsia"/>
        </w:rPr>
        <w:t>　　　　一、石英片行业集中度分析</w:t>
      </w:r>
      <w:r>
        <w:rPr>
          <w:rFonts w:hint="eastAsia"/>
        </w:rPr>
        <w:br/>
      </w:r>
      <w:r>
        <w:rPr>
          <w:rFonts w:hint="eastAsia"/>
        </w:rPr>
        <w:t>　　　　二、石英片行业竞争程度分析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2010-2012年石英片行业竞争策略分析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二、2010-2012年石英片行业竞争格局展望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三、2010-2012年石英片行业竞争策略分析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2008-2009年中国石英片行业重点企业发展分析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2010-2012年中国石英片行业发展前景预测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2010-2012年中国石英片行业市场发展趋势预测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三、2010-2012年中国石英片行业市场价格走势预测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2010-2012年中国石英片技术发展趋势预测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2010-2012年中国石英片行业投资分析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cb888d38a4b69" w:history="1">
        <w:r>
          <w:rPr>
            <w:rStyle w:val="Hyperlink"/>
          </w:rPr>
          <w:t>2010-2012年中国石英片行业市场深度调研及投资预测报告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cb888d38a4b69" w:history="1">
        <w:r>
          <w:rPr>
            <w:rStyle w:val="Hyperlink"/>
          </w:rPr>
          <w:t>https://www.20087.com/2010-04/R_2010_2012shiyingpianxingyeshichangsh.html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194e0a6874342" w:history="1">
      <w:r>
        <w:rPr>
          <w:rStyle w:val="Hyperlink"/>
        </w:rPr>
        <w:t>2010-2012年中国石英片行业市场深度调研及投资预测报告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ingpianxingyeshichangsh.html" TargetMode="External" Id="Rd83cb888d38a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ingpianxingyeshichangsh.html" TargetMode="External" Id="R97e194e0a687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2010-04-25T02:35:00Z</dcterms:created>
  <dcterms:modified xsi:type="dcterms:W3CDTF">2010-04-25T03:35:00Z</dcterms:modified>
  <dc:subject>2010-2012年中国石英片行业市场深度调研及投资预测报告</dc:subject>
  <dc:title>2010-2012年中国石英片行业市场深度调研及投资预测报告</dc:title>
  <cp:keywords>2010-2012年中国石英片行业市场深度调研及投资预测报告</cp:keywords>
  <dc:description>2010-2012年中国石英片行业市场深度调研及投资预测报告</dc:description>
</cp:coreProperties>
</file>