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a6460e7fb4954" w:history="1">
              <w:r>
                <w:rPr>
                  <w:rStyle w:val="Hyperlink"/>
                </w:rPr>
                <w:t>2010-2012年中国竹碳行业市场研究及投资前景预测报告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a6460e7fb4954" w:history="1">
              <w:r>
                <w:rPr>
                  <w:rStyle w:val="Hyperlink"/>
                </w:rPr>
                <w:t>2010-2012年中国竹碳行业市场研究及投资前景预测报告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a6460e7fb4954" w:history="1">
                <w:r>
                  <w:rPr>
                    <w:rStyle w:val="Hyperlink"/>
                  </w:rPr>
                  <w:t>https://www.20087.com/2010-04/R_2010_2012zhutanxingyeshichangyanjiuj592.html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碳是一种天然的吸附剂和环保材料，近年来因其独特的物理化学性质和广泛的用途，在全球范围内受到越来越多的关注。它由竹子经过高温炭化而成，拥有极高的孔隙率和巨大的比表面积，能够有效吸附空气中的有害物质，如甲醛、苯和氨气，同时具有除湿、防霉和净化水质的功能。目前，竹碳被广泛应用于家居装饰、空气净化、农业改良和食品工业等领域，成为一种重要的绿色资源。随着消费者对健康生活和环境保护意识的增强，竹碳产品的需求量逐年上升，推动了竹碳产业的快速发展。</w:t>
      </w:r>
      <w:r>
        <w:rPr>
          <w:rFonts w:hint="eastAsia"/>
        </w:rPr>
        <w:br/>
      </w:r>
      <w:r>
        <w:rPr>
          <w:rFonts w:hint="eastAsia"/>
        </w:rPr>
        <w:t>　　未来，竹碳的发展将更加侧重于功能多样化和产业链延伸。市场调研网指出，在功能多样化方面，通过纳米技术和表面改性，开发具有特殊功能的竹碳材料，如抗菌、催化和电容性，拓宽竹碳在能源存储、生物医学和环境保护等领域的应用范围。在产业链延伸方面，建立从竹林种植、竹材加工到竹碳制品的全产业链条，实现资源的高效利用和循环经济模式，提高竹碳产业的整体竞争力。此外，随着科研投入的增加和国际合作的深化，竹碳技术将更加成熟，市场规范化程度将进一步提高，为全球绿色经济的发展做出更大贡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a6460e7fb4954" w:history="1">
        <w:r>
          <w:rPr>
            <w:rStyle w:val="Hyperlink"/>
          </w:rPr>
          <w:t>2010-2012年中国竹碳行业市场研究及投资前景预测报告</w:t>
        </w:r>
      </w:hyperlink>
      <w:r>
        <w:rPr>
          <w:rFonts w:hint="eastAsia"/>
        </w:rPr>
        <w:t>》，2010年竹碳行业市场规模达 亿元，预计2012年市场规模将达 亿元，期间年均复合增长率（CAGR）达 %。报告依托国家统计局及竹碳相关协会的详实数据，全面解析了竹碳行业现状与市场需求，重点分析了竹碳市场规模、产业链结构及价格动态，并对竹碳细分市场进行了详细探讨。报告科学预测了竹碳市场前景与发展趋势，评估了品牌竞争格局、市场集中度及重点企业的市场表现。同时，通过SWOT分析揭示了竹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竹碳行业地位分析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竹碳行业技术环境分析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2008-2009年中国竹碳行业总体发展状况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2008-2009年中国竹碳行业市场发展分析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2008-2009年中国竹碳市场分析</w:t>
      </w:r>
      <w:r>
        <w:rPr>
          <w:rFonts w:hint="eastAsia"/>
        </w:rPr>
        <w:br/>
      </w:r>
      <w:r>
        <w:rPr>
          <w:rFonts w:hint="eastAsia"/>
        </w:rPr>
        <w:t>　　　　一、2008年竹碳市场形势回顾</w:t>
      </w:r>
      <w:r>
        <w:rPr>
          <w:rFonts w:hint="eastAsia"/>
        </w:rPr>
        <w:br/>
      </w:r>
      <w:r>
        <w:rPr>
          <w:rFonts w:hint="eastAsia"/>
        </w:rPr>
        <w:t>　　　　二、2009年竹碳市场形势分析</w:t>
      </w:r>
      <w:r>
        <w:rPr>
          <w:rFonts w:hint="eastAsia"/>
        </w:rPr>
        <w:br/>
      </w:r>
      <w:r>
        <w:rPr>
          <w:rFonts w:hint="eastAsia"/>
        </w:rPr>
        <w:t>　　第二节 中国竹碳行业市场产品价格走势分析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二、2008-2009年中国竹碳行业市场价格走势分析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2008-2009年中国竹碳行业竞争格局分析</w:t>
      </w:r>
      <w:r>
        <w:rPr>
          <w:rFonts w:hint="eastAsia"/>
        </w:rPr>
        <w:br/>
      </w:r>
      <w:r>
        <w:rPr>
          <w:rFonts w:hint="eastAsia"/>
        </w:rPr>
        <w:t>　　第一节 竹碳行业竞争结构分析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竹碳行业竞争格局分析</w:t>
      </w:r>
      <w:r>
        <w:rPr>
          <w:rFonts w:hint="eastAsia"/>
        </w:rPr>
        <w:br/>
      </w:r>
      <w:r>
        <w:rPr>
          <w:rFonts w:hint="eastAsia"/>
        </w:rPr>
        <w:t>　　　　一、竹碳行业集中度分析</w:t>
      </w:r>
      <w:r>
        <w:rPr>
          <w:rFonts w:hint="eastAsia"/>
        </w:rPr>
        <w:br/>
      </w:r>
      <w:r>
        <w:rPr>
          <w:rFonts w:hint="eastAsia"/>
        </w:rPr>
        <w:t>　　　　二、竹碳行业竞争程度分析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2010-2012年竹碳行业竞争策略分析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二、2010-2012年竹碳行业竞争格局展望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三、2010-2012年竹碳行业竞争策略分析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2008-2009年中国竹碳行业重点企业发展分析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2010-2012年中国竹碳行业发展前景预测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2010-2012年中国竹碳行业市场发展趋势预测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三、2010-2012年中国竹碳行业市场价格走势预测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2010-2012年中国竹碳技术发展趋势预测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2010-2012年中国竹碳行业投资分析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a6460e7fb4954" w:history="1">
        <w:r>
          <w:rPr>
            <w:rStyle w:val="Hyperlink"/>
          </w:rPr>
          <w:t>2010-2012年中国竹碳行业市场研究及投资前景预测报告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a6460e7fb4954" w:history="1">
        <w:r>
          <w:rPr>
            <w:rStyle w:val="Hyperlink"/>
          </w:rPr>
          <w:t>https://www.20087.com/2010-04/R_2010_2012zhutanxingyeshichangyanjiuj592.html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热点：竹碳板是什么材料、竹碳好还是木炭好、竹碳粉、竹碳晶板多少钱一平方、竹碳是干什么用的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3aa0776074aef" w:history="1">
      <w:r>
        <w:rPr>
          <w:rStyle w:val="Hyperlink"/>
        </w:rPr>
        <w:t>2010-2012年中国竹碳行业市场研究及投资前景预测报告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tanxingyeshichangyanjiuj592.html" TargetMode="External" Id="Rb64a6460e7fb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tanxingyeshichangyanjiuj592.html" TargetMode="External" Id="R8043aa077607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2010-04-25T02:03:00Z</dcterms:created>
  <dcterms:modified xsi:type="dcterms:W3CDTF">2010-04-25T03:03:00Z</dcterms:modified>
  <dc:subject>2010-2012年中国竹碳行业市场研究及投资前景预测报告</dc:subject>
  <dc:title>2010-2012年中国竹碳行业市场研究及投资前景预测报告</dc:title>
  <cp:keywords>2010-2012年中国竹碳行业市场研究及投资前景预测报告</cp:keywords>
  <dc:description>2010-2012年中国竹碳行业市场研究及投资前景预测报告</dc:description>
</cp:coreProperties>
</file>