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09869d9c34a01" w:history="1">
              <w:r>
                <w:rPr>
                  <w:rStyle w:val="Hyperlink"/>
                </w:rPr>
                <w:t>2010-2012年中国纺织服装制造行业市场前景预测及投资分析报告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09869d9c34a01" w:history="1">
              <w:r>
                <w:rPr>
                  <w:rStyle w:val="Hyperlink"/>
                </w:rPr>
                <w:t>2010-2012年中国纺织服装制造行业市场前景预测及投资分析报告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09869d9c34a01" w:history="1">
                <w:r>
                  <w:rPr>
                    <w:rStyle w:val="Hyperlink"/>
                  </w:rPr>
                  <w:t>https://www.20087.com/2010-04/R_2010_2012fangzhifuzhuangzhizaoxingye.html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制造是通过纺织和服装加工工艺，将纤维材料转化为各类服装产品的过程。近年来，随着全球经济的快速发展和人们审美观念的变化，纺织服装制造的市场需求不断增加。目前，纺织服装制造市场呈现出多样化和品牌化的趋势，生产方式也从传统的批量生产向小批量、定制化生产转变。</w:t>
      </w:r>
      <w:r>
        <w:rPr>
          <w:rFonts w:hint="eastAsia"/>
        </w:rPr>
        <w:br/>
      </w:r>
      <w:r>
        <w:rPr>
          <w:rFonts w:hint="eastAsia"/>
        </w:rPr>
        <w:t>　　未来，纺织服装制造的发展将主要集中在以下几个方面：首先，随着新材料和新技术的应用，纺织服装产品的性能和设计将更加多样化，能够满足不同消费者的需求；其次，随着智能制造和自动化技术的进步，纺织服装制造的生产效率和质量将显著提升；最后，随着全球市场的不断开放和消费升级，纺织服装制造的国际合作将进一步增加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09869d9c34a01" w:history="1">
        <w:r>
          <w:rPr>
            <w:rStyle w:val="Hyperlink"/>
          </w:rPr>
          <w:t>2010-2012年中国纺织服装制造行业市场前景预测及投资分析报告</w:t>
        </w:r>
      </w:hyperlink>
      <w:r>
        <w:rPr>
          <w:rFonts w:hint="eastAsia"/>
        </w:rPr>
        <w:t>》基于国家统计局、纺织服装制造相关协会等渠道的资料数据，全方位剖析了纺织服装制造行业的现状与市场需求，详细探讨了纺织服装制造市场规模、产业链构成及价格动态，并针对纺织服装制造各细分市场进行了分析。同时，纺织服装制造报告还对市场前景、发展趋势进行了科学预测，评估了行业内品牌竞争格局、市场集中度以及纺织服装制造重点企业的表现。此外，纺织服装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一、纺织服装制造的定义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纺织服装制造产品细分及特性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纺织服装制造行业地位分析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中国纺织服装制造行业发展环境分析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2012-2016年中国纺织服装制造行业市场发展分析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2012-2016年中国纺织服装制造市场分析</w:t>
      </w:r>
      <w:r>
        <w:rPr>
          <w:rFonts w:hint="eastAsia"/>
        </w:rPr>
        <w:br/>
      </w:r>
      <w:r>
        <w:rPr>
          <w:rFonts w:hint="eastAsia"/>
        </w:rPr>
        <w:t>　　　　一、2008年纺织服装制造市场形势回顾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二、2012年纺织服装制造市场形势分析</w:t>
      </w:r>
      <w:r>
        <w:rPr>
          <w:rFonts w:hint="eastAsia"/>
        </w:rPr>
        <w:br/>
      </w:r>
      <w:r>
        <w:rPr>
          <w:rFonts w:hint="eastAsia"/>
        </w:rPr>
        <w:t>　　第二节 中国纺织服装制造行业市场产品价格走势分析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一、中国纺织服装制造行业市场价格影响因素分析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二、2012-2016年中国纺织服装制造行业市场价格走势分析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中国纺织服装制造行业进出口市场分析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一、2012-2016年中国纺织服装制造行业进口市场分析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二、2012-2016年中国纺织服装制造行业出口市场分析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中国纺织服装制造行业市场发展的主要策略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一、发展国内纺织服装制造业的相关建议与对策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二、打响国内纺织服装制造业的民族品牌的战略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三、中国应对天然纺织服装制造的供需矛盾的策略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2012年中国纺织服装制造行业经济运行分析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2012年中国纺织服装制造行业市场运行分析</w:t>
      </w:r>
      <w:r>
        <w:rPr>
          <w:rFonts w:hint="eastAsia"/>
        </w:rPr>
        <w:br/>
      </w:r>
      <w:r>
        <w:rPr>
          <w:rFonts w:hint="eastAsia"/>
        </w:rPr>
        <w:t>　　第一节 纺织服装制造行业市场发展基本情况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2012年中国纺织服装制造行业主要财务指标分析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国内主要纺织服装制造企业盈利能力比较分析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一、2007-2012年纺织服装制造行业销售毛利率分析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二、2007-2012年纺织服装制造行业销售净利率分析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三、2007-2012年纺织服装制造行业资产净利率分析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四、2007-2012年纺织服装制造行业净资产利润率分析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五、2012-2016年纺织服装制造行业盈利能力预测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国内主要纺织服装制造企业成长性比较分析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一、2007-2012年纺织服装制造行业总资产增长率分析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二、2007-2012年纺织服装制造行业固定资产增长率分析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三、2007-2012年纺织服装制造行业主营业务利润增长率分析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四、2007-2012年纺织服装制造行业净利润增长率分析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五、2012-2016年纺织服装制造行业成长性预测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国内主要纺织服装制造企业偿债能力比较分析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一、2007-2012年纺织服装制造行业资产负债率分析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二、2007-2012年纺织服装制造行业速动比率分析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三、2007-2012年纺织服装制造行业流动比率分析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四、2007-2012年纺织服装制造行业现金比率分析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五、2012-2016年纺织服装制造行业偿债能力预测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国内主要纺织服装制造企业营运能力比较分析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一、2007-2012年纺织服装制造行业总资产周转率分析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二、2007-2012年纺织服装制造行业流动资产周转率分析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三、2007-2012年纺织服装制造行业存货周转率分析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四、2007-2012年纺织服装制造行业应收帐款周转率分析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五、2012-2016年纺织服装制造行业偿债能力预测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2012-2016年中国纺织服装制造行业竞争格局分析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纺织服装制造行业竞争结构分析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纺织服装制造企业国际竞争力比较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纺织服装制造行业竞争格局分析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一、纺织服装制造行业集中度分析</w:t>
      </w:r>
      <w:r>
        <w:rPr>
          <w:rFonts w:hint="eastAsia"/>
        </w:rPr>
        <w:br/>
      </w:r>
      <w:r>
        <w:rPr>
          <w:rFonts w:hint="eastAsia"/>
        </w:rPr>
        <w:t>　　　　二、纺织服装制造行业竞争程度分析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2012-2016年纺织服装制造行业竞争策略分析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二、2012-2016年纺织服装制造行业竞争格局展望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三、2012-2016年纺织服装制造行业竞争策略分析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2012-2016年中国纺织服装制造行业重点企业发展分析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2012-2016年中国纺织服装制造行业发展前景预测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2012-2016年中国纺织服装制造行业市场发展趋势预测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三、2012-2016年中国纺织服装制造行业市场价格走势预测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2012-2016年中国纺织服装制造行业投资分析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09869d9c34a01" w:history="1">
        <w:r>
          <w:rPr>
            <w:rStyle w:val="Hyperlink"/>
          </w:rPr>
          <w:t>2010-2012年中国纺织服装制造行业市场前景预测及投资分析报告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09869d9c34a01" w:history="1">
        <w:r>
          <w:rPr>
            <w:rStyle w:val="Hyperlink"/>
          </w:rPr>
          <w:t>https://www.20087.com/2010-04/R_2010_2012fangzhifuzhuangzhizaoxingye.html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0d92970d243f3" w:history="1">
      <w:r>
        <w:rPr>
          <w:rStyle w:val="Hyperlink"/>
        </w:rPr>
        <w:t>2010-2012年中国纺织服装制造行业市场前景预测及投资分析报告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zhifuzhuangzhizaoxingye.html" TargetMode="External" Id="R97c09869d9c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zhifuzhuangzhizaoxingye.html" TargetMode="External" Id="R1e90d92970d2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2010-04-14T05:43:00Z</dcterms:created>
  <dcterms:modified xsi:type="dcterms:W3CDTF">2010-04-14T06:43:00Z</dcterms:modified>
  <dc:subject>2010-2012年中国纺织服装制造行业市场前景预测及投资分析报告</dc:subject>
  <dc:title>2010-2012年中国纺织服装制造行业市场前景预测及投资分析报告</dc:title>
  <cp:keywords>2010-2012年中国纺织服装制造行业市场前景预测及投资分析报告</cp:keywords>
  <dc:description>2010-2012年中国纺织服装制造行业市场前景预测及投资分析报告</dc:description>
</cp:coreProperties>
</file>