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ba8c96f6041d1" w:history="1">
              <w:r>
                <w:rPr>
                  <w:rStyle w:val="Hyperlink"/>
                </w:rPr>
                <w:t>2010-2012年中国美术用品制品市场十大品牌竞争力分析及竞争趋势研究报告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ba8c96f6041d1" w:history="1">
              <w:r>
                <w:rPr>
                  <w:rStyle w:val="Hyperlink"/>
                </w:rPr>
                <w:t>2010-2012年中国美术用品制品市场十大品牌竞争力分析及竞争趋势研究报告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3ba8c96f6041d1" w:history="1">
                <w:r>
                  <w:rPr>
                    <w:rStyle w:val="Hyperlink"/>
                  </w:rPr>
                  <w:t>https://www.20087.com/2010-04/R_2010_2012meishuyongpinzhipinshichang.html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美术用品制品市场竞争背景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六、政策变更对美术用品制品行业影响分析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六、金融危机对美术用品制品行业影响分析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六、社会背景对美术用品制品行业影响分析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四、技术创新对美术用品制品行业影响分析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二、美术用品制品行业产业链地位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五、产业价值链对美术用品制品行业影响分析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2009年中国美术用品制品市场规模现状及趋势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2009年美术用品制品市场发展现状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中国美术用品制品市场供需规模现状及趋势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一、2005-2010年美术用品制品市场供给规模及预测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二、2005-2010年美术用品制品市场需求规模及预测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三、2005-2010年美术用品制品市场进出口规模及预测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四、2005-2010年美术用品制品市场价格走势现状及预测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中国美术用品制品市场区域市场结构现状及趋势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中国美术用品制品市场细分市场结构现状及趋势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2009年中国美术用品制品市场竞争现状及趋势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中国美术用品制品行业竞争核心要素调研分析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中国美术用品制品行业竞争现状及特性分析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中国美术用品制品市场品牌竞争核心要素调研分析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中国美术用品制品市场主要品牌内涵建设现状及趋势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中国美术用品制品市场主要品牌外延建设现状及趋势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中国美术用品制品市场主要品牌竞争格局现状及趋势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2009年中国美术用品制品品牌消费群体及满意度分析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品牌消费对美术用品制品产品的建议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十大美术用品制品品牌竞争力及趋势分析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马利品牌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温莎？牛顿品牌</w:t>
      </w:r>
      <w:r>
        <w:rPr>
          <w:rFonts w:hint="eastAsia"/>
        </w:rPr>
        <w:br/>
      </w:r>
      <w:r>
        <w:rPr>
          <w:rFonts w:hint="eastAsia"/>
        </w:rPr>
        <w:t>　　第三节 辉柏嘉品牌</w:t>
      </w:r>
      <w:r>
        <w:rPr>
          <w:rFonts w:hint="eastAsia"/>
        </w:rPr>
        <w:br/>
      </w:r>
      <w:r>
        <w:rPr>
          <w:rFonts w:hint="eastAsia"/>
        </w:rPr>
        <w:t>　　第四节 利百代品牌</w:t>
      </w:r>
      <w:r>
        <w:rPr>
          <w:rFonts w:hint="eastAsia"/>
        </w:rPr>
        <w:br/>
      </w:r>
      <w:r>
        <w:rPr>
          <w:rFonts w:hint="eastAsia"/>
        </w:rPr>
        <w:t>　　第五节 中华品牌</w:t>
      </w:r>
      <w:r>
        <w:rPr>
          <w:rFonts w:hint="eastAsia"/>
        </w:rPr>
        <w:br/>
      </w:r>
      <w:r>
        <w:rPr>
          <w:rFonts w:hint="eastAsia"/>
        </w:rPr>
        <w:t>　　第六节 樱花品牌</w:t>
      </w:r>
      <w:r>
        <w:rPr>
          <w:rFonts w:hint="eastAsia"/>
        </w:rPr>
        <w:br/>
      </w:r>
      <w:r>
        <w:rPr>
          <w:rFonts w:hint="eastAsia"/>
        </w:rPr>
        <w:t>　　第七节 三福品牌</w:t>
      </w:r>
      <w:r>
        <w:rPr>
          <w:rFonts w:hint="eastAsia"/>
        </w:rPr>
        <w:br/>
      </w:r>
      <w:r>
        <w:rPr>
          <w:rFonts w:hint="eastAsia"/>
        </w:rPr>
        <w:t>　　第八节 COPIC品牌</w:t>
      </w:r>
      <w:r>
        <w:rPr>
          <w:rFonts w:hint="eastAsia"/>
        </w:rPr>
        <w:br/>
      </w:r>
      <w:r>
        <w:rPr>
          <w:rFonts w:hint="eastAsia"/>
        </w:rPr>
        <w:t>　　第九节 TOUCH品牌</w:t>
      </w:r>
      <w:r>
        <w:rPr>
          <w:rFonts w:hint="eastAsia"/>
        </w:rPr>
        <w:br/>
      </w:r>
      <w:r>
        <w:rPr>
          <w:rFonts w:hint="eastAsia"/>
        </w:rPr>
        <w:t>　　第十节 美辉品牌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美术用品制品市场品牌SWOT分析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美术用品制品市场品牌建设及策略建议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中-智林-品牌风险规避建议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ba8c96f6041d1" w:history="1">
        <w:r>
          <w:rPr>
            <w:rStyle w:val="Hyperlink"/>
          </w:rPr>
          <w:t>2010-2012年中国美术用品制品市场十大品牌竞争力分析及竞争趋势研究报告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3ba8c96f6041d1" w:history="1">
        <w:r>
          <w:rPr>
            <w:rStyle w:val="Hyperlink"/>
          </w:rPr>
          <w:t>https://www.20087.com/2010-04/R_2010_2012meishuyongpinzhipinshichang.html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3ebf6c3a84286" w:history="1">
      <w:r>
        <w:rPr>
          <w:rStyle w:val="Hyperlink"/>
        </w:rPr>
        <w:t>2010-2012年中国美术用品制品市场十大品牌竞争力分析及竞争趋势研究报告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meishuyongpinzhipinshichang.html" TargetMode="External" Id="R9c3ba8c96f60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meishuyongpinzhipinshichang.html" TargetMode="External" Id="Rf833ebf6c3a842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2010-04-16T03:07:00Z</dcterms:created>
  <dcterms:modified xsi:type="dcterms:W3CDTF">2010-04-16T04:07:00Z</dcterms:modified>
  <dc:subject>2010-2012年中国美术用品制品市场十大品牌竞争力分析及竞争趋势研究报告</dc:subject>
  <dc:title>2010-2012年中国美术用品制品市场十大品牌竞争力分析及竞争趋势研究报告</dc:title>
  <cp:keywords>2010-2012年中国美术用品制品市场十大品牌竞争力分析及竞争趋势研究报告</cp:keywords>
  <dc:description>2010-2012年中国美术用品制品市场十大品牌竞争力分析及竞争趋势研究报告</dc:description>
</cp:coreProperties>
</file>