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f702193184bee" w:history="1">
              <w:r>
                <w:rPr>
                  <w:rStyle w:val="Hyperlink"/>
                </w:rPr>
                <w:t>2010-2012年中国起重运输设备制造行业市场前景预测及投资分析报告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f702193184bee" w:history="1">
              <w:r>
                <w:rPr>
                  <w:rStyle w:val="Hyperlink"/>
                </w:rPr>
                <w:t>2010-2012年中国起重运输设备制造行业市场前景预测及投资分析报告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f702193184bee" w:history="1">
                <w:r>
                  <w:rPr>
                    <w:rStyle w:val="Hyperlink"/>
                  </w:rPr>
                  <w:t>https://www.20087.com/2010-04/R_2010_2012qizhongyunshushebeizhizaoxi.html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业作为国民经济的重要支柱之一，其发展直接关系到国家物流体系的效率与经济活力。近年来，随着全球化进程的加快和国际贸易的增长，运输业迎来了前所未有的发展机遇。公路、铁路、水路、航空等运输方式相互补充，形成了多元化的综合运输体系。其中，高铁、高速公路、大型港口等基础设施建设的推进，显著提升了运输能力。同时，随着信息技术的发展，物流信息化水平不断提高，如智能调度、全程跟踪等技术的应用，有效提升了货物运输的安全性和准确性。</w:t>
      </w:r>
      <w:r>
        <w:rPr>
          <w:rFonts w:hint="eastAsia"/>
        </w:rPr>
        <w:br/>
      </w:r>
      <w:r>
        <w:rPr>
          <w:rFonts w:hint="eastAsia"/>
        </w:rPr>
        <w:t>　　未来，运输业作为国民经济的重要支柱之一，其发展直接关系到国家物流体系的效率与经济活力。市场调研网认为，近年来，随着全球化进程的加快和国际贸易的增长，运输业迎来了前所未有的发展机遇。公路、铁路、水路、航空等运输方式相互补充，形成了多元化的综合运输体系。其中，高铁、高速公路、大型港口等基础设施建设的推进，显著提升了运输能力。同时，随着信息技术的发展，物流信息化水平不断提高，如智能调度、全程跟踪等技术的应用，有效提升了货物运输的安全性和准确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一、起重运输设备制造的定义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起重运输设备制造产品细分及特性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起重运输设备制造行业地位分析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2008-2009年中国起重运输设备制造行业市场发展分析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2008-2009年中国起重运输设备制造市场分析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一、2008年起重运输设备制造市场形势回顾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二、2009年起重运输设备制造市场形势分析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中国起重运输设备制造行业市场产品价格走势分析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二、2008-2009年中国起重运输设备制造行业市场价格走势分析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中国起重运输设备制造行业进出口市场分析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一、2008-2009年中国起重运输设备制造行业进口市场分析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二、2008-2009年中国起重运输设备制造行业出口市场分析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中国起重运输设备制造行业市场发展的主要策略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一、发展国内起重运输设备制造业的相关建议与对策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二、打响国内起重运输设备制造业的民族品牌的战略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三、中国应对天然起重运输设备制造的供需矛盾的策略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2009年中国起重运输设备制造行业经济运行分析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2009年中国起重运输设备制造行业市场运行分析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起重运输设备制造行业市场发展基本情况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2009年中国起重运输设备制造行业主要财务指标分析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国内主要起重运输设备制造企业盈利能力比较分析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一、2007-2009年起重运输设备制造行业销售毛利率分析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二、2007-2009年起重运输设备制造行业销售净利率分析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三、2007-2009年起重运输设备制造行业资产净利率分析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四、2007-2009年起重运输设备制造行业净资产利润率分析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五、2010-2012年起重运输设备制造行业盈利能力预测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国内主要起重运输设备制造企业成长性比较分析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一、2007-2009年起重运输设备制造行业总资产增长率分析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二、2007-2009年起重运输设备制造行业固定资产增长率分析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三、2007-2009年起重运输设备制造行业主营业务利润增长率分析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四、2007-2009年起重运输设备制造行业净利润增长率分析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五、2010-2012年起重运输设备制造行业成长性预测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国内主要起重运输设备制造企业偿债能力比较分析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一、2007-2009年起重运输设备制造行业资产负债率分析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二、2007-2009年起重运输设备制造行业速动比率分析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三、2007-2009年起重运输设备制造行业流动比率分析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四、2007-2009年起重运输设备制造行业现金比率分析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五、2010-2012年起重运输设备制造行业偿债能力预测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国内主要起重运输设备制造企业营运能力比较分析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一、2007-2009年起重运输设备制造行业总资产周转率分析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二、2007-2009年起重运输设备制造行业流动资产周转率分析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三、2007-2009年起重运输设备制造行业存货周转率分析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四、2007-2009年起重运输设备制造行业应收帐款周转率分析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五、2010-2012年起重运输设备制造行业偿债能力预测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2008-2009年中国起重运输设备制造行业竞争格局分析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起重运输设备制造行业竞争结构分析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起重运输设备制造企业国际竞争力比较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起重运输设备制造行业竞争格局分析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二、起重运输设备制造行业竞争程度分析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2010-2012年起重运输设备制造行业竞争策略分析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二、2010-2012年起重运输设备制造行业竞争格局展望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三、2010-2012年起重运输设备制造行业竞争策略分析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2008-2009年中国起重运输设备制造行业重点企业发展分析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2010-2012年中国起重运输设备制造行业发展前景预测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2010-2012年中国起重运输设备制造行业市场发展趋势预测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三、2010-2012年中国起重运输设备制造行业市场价格走势预测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2010-2012年中国起重运输设备制造行业投资分析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f702193184bee" w:history="1">
        <w:r>
          <w:rPr>
            <w:rStyle w:val="Hyperlink"/>
          </w:rPr>
          <w:t>2010-2012年中国起重运输设备制造行业市场前景预测及投资分析报告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f702193184bee" w:history="1">
        <w:r>
          <w:rPr>
            <w:rStyle w:val="Hyperlink"/>
          </w:rPr>
          <w:t>https://www.20087.com/2010-04/R_2010_2012qizhongyunshushebeizhizaoxi.html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热点：运输协议合同书、运输合同、运输合同简单版本、运输车、运输方式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83ca3a9814ea2" w:history="1">
      <w:r>
        <w:rPr>
          <w:rStyle w:val="Hyperlink"/>
        </w:rPr>
        <w:t>2010-2012年中国起重运输设备制造行业市场前景预测及投资分析报告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zhongyunshushebeizhizaoxi.html" TargetMode="External" Id="Rc5cf70219318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zhongyunshushebeizhizaoxi.html" TargetMode="External" Id="Rb4f83ca3a98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2010-04-19T01:47:00Z</dcterms:created>
  <dcterms:modified xsi:type="dcterms:W3CDTF">2010-04-19T02:47:00Z</dcterms:modified>
  <dc:subject>2010-2012年中国起重运输设备制造行业市场前景预测及投资分析报告</dc:subject>
  <dc:title>2010-2012年中国起重运输设备制造行业市场前景预测及投资分析报告</dc:title>
  <cp:keywords>2010-2012年中国起重运输设备制造行业市场前景预测及投资分析报告</cp:keywords>
  <dc:description>2010-2012年中国起重运输设备制造行业市场前景预测及投资分析报告</dc:description>
</cp:coreProperties>
</file>